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70" w:rsidRDefault="00451570" w:rsidP="00451570">
      <w:pPr>
        <w:tabs>
          <w:tab w:val="left" w:pos="1905"/>
          <w:tab w:val="left" w:pos="6804"/>
        </w:tabs>
        <w:bidi/>
        <w:spacing w:after="0" w:line="240" w:lineRule="auto"/>
        <w:ind w:left="-283"/>
        <w:jc w:val="center"/>
        <w:rPr>
          <w:rFonts w:ascii="Adobe Arabic" w:eastAsia="Calibri" w:hAnsi="Adobe Arabic" w:cs="Adobe Arabic"/>
          <w:b/>
          <w:bCs/>
          <w:sz w:val="32"/>
          <w:szCs w:val="32"/>
          <w:lang w:bidi="ar-DZ"/>
        </w:rPr>
      </w:pPr>
      <w:bookmarkStart w:id="0" w:name="_GoBack"/>
      <w:bookmarkEnd w:id="0"/>
      <w:r>
        <w:rPr>
          <w:rFonts w:ascii="Adobe Arabic" w:eastAsia="Calibri" w:hAnsi="Adobe Arabic" w:cs="Adobe Arabic"/>
          <w:b/>
          <w:bCs/>
          <w:sz w:val="32"/>
          <w:szCs w:val="32"/>
          <w:rtl/>
          <w:lang w:bidi="ar-DZ"/>
        </w:rPr>
        <w:t>الجمهوريّة الجزائريّة الدّيمقراطيّة الشّعبيّة</w:t>
      </w:r>
    </w:p>
    <w:p w:rsidR="00451570" w:rsidRDefault="00451570" w:rsidP="00451570">
      <w:pPr>
        <w:tabs>
          <w:tab w:val="left" w:pos="1905"/>
          <w:tab w:val="left" w:pos="6804"/>
        </w:tabs>
        <w:bidi/>
        <w:spacing w:after="0" w:line="240" w:lineRule="auto"/>
        <w:ind w:left="-992"/>
        <w:rPr>
          <w:rFonts w:ascii="Adobe Arabic" w:eastAsia="Calibri" w:hAnsi="Adobe Arabic" w:cs="Adobe Arabic"/>
          <w:b/>
          <w:bCs/>
          <w:sz w:val="32"/>
          <w:szCs w:val="32"/>
          <w:rtl/>
          <w:lang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2625552</wp:posOffset>
            </wp:positionH>
            <wp:positionV relativeFrom="paragraph">
              <wp:posOffset>2540</wp:posOffset>
            </wp:positionV>
            <wp:extent cx="551815" cy="551180"/>
            <wp:effectExtent l="0" t="0" r="63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dobe Arabic" w:eastAsia="Calibri" w:hAnsi="Adobe Arabic" w:cs="Adobe Arabic"/>
          <w:b/>
          <w:bCs/>
          <w:sz w:val="32"/>
          <w:szCs w:val="32"/>
          <w:rtl/>
          <w:lang w:bidi="ar-DZ"/>
        </w:rPr>
        <w:t xml:space="preserve">الأستاذ: </w:t>
      </w:r>
      <w:r>
        <w:rPr>
          <w:rFonts w:ascii="Adobe Arabic" w:eastAsia="Calibri" w:hAnsi="Adobe Arabic" w:cs="Adobe Arabic"/>
          <w:sz w:val="32"/>
          <w:szCs w:val="32"/>
          <w:rtl/>
          <w:lang w:bidi="ar-DZ"/>
        </w:rPr>
        <w:t>أمعيز الحاج أحمد قاسم</w:t>
      </w:r>
      <w:r>
        <w:rPr>
          <w:rFonts w:ascii="Adobe Arabic" w:eastAsia="Calibri" w:hAnsi="Adobe Arabic" w:cs="Adobe Arabic" w:hint="cs"/>
          <w:b/>
          <w:bCs/>
          <w:sz w:val="32"/>
          <w:szCs w:val="32"/>
          <w:rtl/>
          <w:lang w:bidi="ar-DZ"/>
        </w:rPr>
        <w:t>.</w:t>
      </w:r>
      <w:r>
        <w:rPr>
          <w:rFonts w:ascii="Adobe Arabic" w:eastAsia="Calibri" w:hAnsi="Adobe Arabic" w:cs="Adobe Arabic"/>
          <w:color w:val="000000"/>
          <w:sz w:val="32"/>
          <w:szCs w:val="32"/>
          <w:rtl/>
          <w:lang w:bidi="ar-DZ"/>
        </w:rPr>
        <w:t xml:space="preserve">                                                    المدة: ساع</w:t>
      </w:r>
      <w:r>
        <w:rPr>
          <w:rFonts w:ascii="Adobe Arabic" w:eastAsia="Calibri" w:hAnsi="Adobe Arabic" w:cs="Adobe Arabic" w:hint="cs"/>
          <w:color w:val="000000"/>
          <w:sz w:val="32"/>
          <w:szCs w:val="32"/>
          <w:rtl/>
          <w:lang w:bidi="ar-DZ"/>
        </w:rPr>
        <w:t>تان</w:t>
      </w:r>
      <w:r>
        <w:rPr>
          <w:rFonts w:ascii="Adobe Arabic" w:eastAsia="Calibri" w:hAnsi="Adobe Arabic" w:cs="Adobe Arabic"/>
          <w:color w:val="000000"/>
          <w:sz w:val="32"/>
          <w:szCs w:val="32"/>
          <w:rtl/>
          <w:lang w:bidi="ar-DZ"/>
        </w:rPr>
        <w:t>.</w:t>
      </w:r>
    </w:p>
    <w:p w:rsidR="00451570" w:rsidRDefault="00451570" w:rsidP="00451570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262626"/>
          <w:sz w:val="32"/>
          <w:szCs w:val="32"/>
          <w:rtl/>
          <w:lang w:eastAsia="fr-FR" w:bidi="ar-DZ"/>
        </w:rPr>
      </w:pPr>
    </w:p>
    <w:p w:rsidR="00451570" w:rsidRDefault="00AF0ED0" w:rsidP="00451570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262626"/>
          <w:sz w:val="32"/>
          <w:szCs w:val="32"/>
          <w:rtl/>
          <w:lang w:eastAsia="fr-FR"/>
        </w:rPr>
      </w:pPr>
      <w:r w:rsidRPr="00AF0ED0">
        <w:rPr>
          <w:noProof/>
          <w:rtl/>
          <w:lang w:eastAsia="fr-FR"/>
        </w:rPr>
        <w:pict>
          <v:group id="Groupe 36" o:spid="_x0000_s1026" style="position:absolute;left:0;text-align:left;margin-left:0;margin-top:22.95pt;width:599.9pt;height:49.95pt;z-index:251660288;mso-position-horizontal:left;mso-position-horizontal-relative:page" coordsize="76185,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7" type="#_x0000_t32" style="position:absolute;top:5754;width:7581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vNwgAAANo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"/>
            <v:shape id="Connecteur droit avec flèche 3" o:spid="_x0000_s1028" type="#_x0000_t32" style="position:absolute;left:366;width:7581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5WwgAAANo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D8NJ5WwgAAANoAAAAPAAAA&#10;AAAAAAAAAAAAAAcCAABkcnMvZG93bnJldi54bWxQSwUGAAAAAAMAAwC3AAAA9gIAAAAA&#10;"/>
            <w10:wrap anchorx="page"/>
          </v:group>
        </w:pict>
      </w:r>
      <w:r w:rsidR="00451570">
        <w:rPr>
          <w:rFonts w:ascii="Sakkal Majalla" w:eastAsia="Times New Roman" w:hAnsi="Sakkal Majalla" w:cs="Sakkal Majalla"/>
          <w:b/>
          <w:bCs/>
          <w:color w:val="262626"/>
          <w:sz w:val="32"/>
          <w:szCs w:val="32"/>
          <w:rtl/>
          <w:lang w:eastAsia="fr-FR"/>
        </w:rPr>
        <w:t xml:space="preserve"> </w:t>
      </w:r>
      <w:r w:rsidR="00451570">
        <w:rPr>
          <w:rFonts w:ascii="Sakkal Majalla" w:eastAsia="Times New Roman" w:hAnsi="Sakkal Majalla" w:cs="Sakkal Majalla" w:hint="cs"/>
          <w:b/>
          <w:bCs/>
          <w:color w:val="262626"/>
          <w:sz w:val="32"/>
          <w:szCs w:val="32"/>
          <w:rtl/>
          <w:lang w:eastAsia="fr-FR"/>
        </w:rPr>
        <w:t xml:space="preserve">                                                                             الأحد شعبان 1439/13ماي 2018م</w:t>
      </w:r>
    </w:p>
    <w:p w:rsidR="00451570" w:rsidRDefault="00451570" w:rsidP="00451570">
      <w:pPr>
        <w:bidi/>
        <w:spacing w:line="240" w:lineRule="auto"/>
        <w:jc w:val="center"/>
        <w:rPr>
          <w:rtl/>
        </w:rPr>
      </w:pPr>
      <w:r>
        <w:rPr>
          <w:rFonts w:ascii="Sakkal Majalla" w:eastAsia="Times New Roman" w:hAnsi="Sakkal Majalla" w:cs="Sakkal Majalla"/>
          <w:b/>
          <w:bCs/>
          <w:color w:val="262626"/>
          <w:sz w:val="32"/>
          <w:szCs w:val="32"/>
          <w:rtl/>
          <w:lang w:eastAsia="fr-FR"/>
        </w:rPr>
        <w:t xml:space="preserve">تقييم </w:t>
      </w:r>
      <w:r>
        <w:rPr>
          <w:rFonts w:ascii="Sakkal Majalla" w:eastAsia="Times New Roman" w:hAnsi="Sakkal Majalla" w:cs="Sakkal Majalla" w:hint="cs"/>
          <w:b/>
          <w:bCs/>
          <w:color w:val="262626"/>
          <w:sz w:val="32"/>
          <w:szCs w:val="32"/>
          <w:rtl/>
          <w:lang w:eastAsia="fr-FR"/>
        </w:rPr>
        <w:t xml:space="preserve">الفصل الثالث </w:t>
      </w:r>
      <w:r>
        <w:rPr>
          <w:rFonts w:ascii="Sakkal Majalla" w:eastAsia="Times New Roman" w:hAnsi="Sakkal Majalla" w:cs="Sakkal Majalla"/>
          <w:b/>
          <w:bCs/>
          <w:color w:val="262626"/>
          <w:sz w:val="32"/>
          <w:szCs w:val="32"/>
          <w:rtl/>
          <w:lang w:eastAsia="fr-FR"/>
        </w:rPr>
        <w:t>في مادة</w:t>
      </w:r>
    </w:p>
    <w:p w:rsidR="00451570" w:rsidRDefault="00451570" w:rsidP="00451570">
      <w:pPr>
        <w:bidi/>
        <w:jc w:val="center"/>
        <w:rPr>
          <w:rFonts w:ascii="Sakkal Majalla" w:eastAsia="Times New Roman" w:hAnsi="Sakkal Majalla" w:cs="Sakkal Majalla"/>
          <w:b/>
          <w:bCs/>
          <w:color w:val="262626"/>
          <w:sz w:val="32"/>
          <w:szCs w:val="32"/>
          <w:lang w:eastAsia="fr-FR"/>
        </w:rPr>
      </w:pPr>
      <w:r>
        <w:rPr>
          <w:rFonts w:ascii="Sakkal Majalla" w:eastAsia="Times New Roman" w:hAnsi="Sakkal Majalla" w:cs="Sakkal Majalla"/>
          <w:b/>
          <w:bCs/>
          <w:color w:val="262626"/>
          <w:sz w:val="32"/>
          <w:szCs w:val="32"/>
          <w:rtl/>
          <w:lang w:eastAsia="fr-FR"/>
        </w:rPr>
        <w:t xml:space="preserve">  اللغة العربية – </w:t>
      </w:r>
      <w:r>
        <w:rPr>
          <w:rFonts w:ascii="Sakkal Majalla" w:eastAsia="Times New Roman" w:hAnsi="Sakkal Majalla" w:cs="Sakkal Majalla" w:hint="cs"/>
          <w:b/>
          <w:bCs/>
          <w:color w:val="262626"/>
          <w:sz w:val="32"/>
          <w:szCs w:val="32"/>
          <w:rtl/>
          <w:lang w:eastAsia="fr-FR"/>
        </w:rPr>
        <w:t>الثانية من التعليم</w:t>
      </w:r>
      <w:r>
        <w:rPr>
          <w:rFonts w:ascii="Sakkal Majalla" w:eastAsia="Times New Roman" w:hAnsi="Sakkal Majalla" w:cs="Sakkal Majalla"/>
          <w:b/>
          <w:bCs/>
          <w:color w:val="262626"/>
          <w:sz w:val="32"/>
          <w:szCs w:val="32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color w:val="262626"/>
          <w:sz w:val="32"/>
          <w:szCs w:val="32"/>
          <w:rtl/>
          <w:lang w:eastAsia="fr-FR"/>
        </w:rPr>
        <w:t>ال</w:t>
      </w:r>
      <w:r>
        <w:rPr>
          <w:rFonts w:ascii="Sakkal Majalla" w:eastAsia="Times New Roman" w:hAnsi="Sakkal Majalla" w:cs="Sakkal Majalla"/>
          <w:b/>
          <w:bCs/>
          <w:color w:val="262626"/>
          <w:sz w:val="32"/>
          <w:szCs w:val="32"/>
          <w:rtl/>
          <w:lang w:eastAsia="fr-FR"/>
        </w:rPr>
        <w:t>متوسط –</w:t>
      </w:r>
    </w:p>
    <w:p w:rsidR="00451570" w:rsidRDefault="00451570" w:rsidP="00451570">
      <w:pPr>
        <w:bidi/>
        <w:spacing w:line="276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3346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السند</w:t>
      </w:r>
      <w:r w:rsidRPr="00D3346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أقرأُ النص بتركيز، ثم أجيب:</w:t>
      </w:r>
    </w:p>
    <w:p w:rsidR="00451570" w:rsidRPr="008F0303" w:rsidRDefault="00451570" w:rsidP="00451570">
      <w:pPr>
        <w:shd w:val="clear" w:color="auto" w:fill="FFFFFF"/>
        <w:bidi/>
        <w:spacing w:after="0" w:line="360" w:lineRule="auto"/>
        <w:jc w:val="mediumKashida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</w:t>
      </w:r>
      <w:r w:rsidRPr="008F0303">
        <w:rPr>
          <w:rFonts w:ascii="Sakkal Majalla" w:hAnsi="Sakkal Majalla" w:cs="Sakkal Majalla"/>
          <w:sz w:val="32"/>
          <w:szCs w:val="32"/>
          <w:rtl/>
          <w:lang w:bidi="ar-DZ"/>
        </w:rPr>
        <w:t>كان أهل الريف مَشْغولين بالعيد،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إذْ </w:t>
      </w:r>
      <w:r w:rsidRPr="008F0303">
        <w:rPr>
          <w:rFonts w:ascii="Sakkal Majalla" w:hAnsi="Sakkal Majalla" w:cs="Sakkal Majalla"/>
          <w:sz w:val="32"/>
          <w:szCs w:val="32"/>
          <w:rtl/>
          <w:lang w:bidi="ar-DZ"/>
        </w:rPr>
        <w:t xml:space="preserve">للعيد في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قلوب</w:t>
      </w:r>
      <w:r w:rsidRPr="008F030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الرّيفيين أثرُه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وطعمه السعيد،</w:t>
      </w:r>
      <w:r w:rsidRPr="008F030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ومهما تكن الظروفُ التي تُحيط بهم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مع حلوله، فإنهم</w:t>
      </w:r>
      <w:r w:rsidRPr="008F030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يَبتهجون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لمقدمه </w:t>
      </w:r>
      <w:r w:rsidRPr="00BC75C6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ابتهاج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BC75C6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المتفائلين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رغم</w:t>
      </w:r>
      <w:r w:rsidRPr="008F030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حوال معيشتهم القاسية</w:t>
      </w:r>
      <w:r w:rsidRPr="008F0303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F0303">
        <w:rPr>
          <w:rFonts w:ascii="Sakkal Majalla" w:hAnsi="Sakkal Majalla" w:cs="Sakkal Majalla"/>
          <w:sz w:val="32"/>
          <w:szCs w:val="32"/>
          <w:rtl/>
          <w:lang w:bidi="ar-DZ"/>
        </w:rPr>
        <w:t>وهم يُظهرون السعادة والرّضا وإِنْ كانتْ حياتُهم كلها ت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وحي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 xml:space="preserve"> إلى الشقاء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والكَدْحِ،</w:t>
      </w:r>
      <w:r w:rsidRPr="008F030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ومصدرُ ذلك فيما أ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َ</w:t>
      </w:r>
      <w:r w:rsidRPr="008F0303">
        <w:rPr>
          <w:rFonts w:ascii="Sakkal Majalla" w:hAnsi="Sakkal Majalla" w:cs="Sakkal Majalla"/>
          <w:sz w:val="32"/>
          <w:szCs w:val="32"/>
          <w:rtl/>
          <w:lang w:bidi="ar-DZ"/>
        </w:rPr>
        <w:t>ظ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ُ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نﱡ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F0303">
        <w:rPr>
          <w:rFonts w:ascii="Sakkal Majalla" w:hAnsi="Sakkal Majalla" w:cs="Sakkal Majalla"/>
          <w:sz w:val="32"/>
          <w:szCs w:val="32"/>
          <w:rtl/>
          <w:lang w:bidi="ar-DZ"/>
        </w:rPr>
        <w:t>أنهم مقتنعون ب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</w:t>
      </w:r>
      <w:r w:rsidRPr="008F0303">
        <w:rPr>
          <w:rFonts w:ascii="Sakkal Majalla" w:hAnsi="Sakkal Majalla" w:cs="Sakkal Majalla"/>
          <w:sz w:val="32"/>
          <w:szCs w:val="32"/>
          <w:rtl/>
          <w:lang w:bidi="ar-DZ"/>
        </w:rPr>
        <w:t>ن العيد يجبُ أن يدُل على معناه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r w:rsidRPr="008F030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وأن يُؤ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ْ</w:t>
      </w:r>
      <w:r w:rsidRPr="008F0303">
        <w:rPr>
          <w:rFonts w:ascii="Sakkal Majalla" w:hAnsi="Sakkal Majalla" w:cs="Sakkal Majalla"/>
          <w:sz w:val="32"/>
          <w:szCs w:val="32"/>
          <w:rtl/>
          <w:lang w:bidi="ar-DZ"/>
        </w:rPr>
        <w:t>خ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َ</w:t>
      </w:r>
      <w:r w:rsidRPr="008F0303">
        <w:rPr>
          <w:rFonts w:ascii="Sakkal Majalla" w:hAnsi="Sakkal Majalla" w:cs="Sakkal Majalla"/>
          <w:sz w:val="32"/>
          <w:szCs w:val="32"/>
          <w:rtl/>
          <w:lang w:bidi="ar-DZ"/>
        </w:rPr>
        <w:t xml:space="preserve">ذَ </w:t>
      </w:r>
      <w:r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  <w:t>أمر</w:t>
      </w:r>
      <w:r w:rsidRPr="008F0303">
        <w:rPr>
          <w:rFonts w:ascii="Sakkal Majalla" w:hAnsi="Sakkal Majalla" w:cs="Sakkal Majalla"/>
          <w:sz w:val="32"/>
          <w:szCs w:val="32"/>
          <w:rtl/>
          <w:lang w:bidi="ar-DZ"/>
        </w:rPr>
        <w:t>ه بالجِدﱢ لا بالهزل،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8F0303">
        <w:rPr>
          <w:rFonts w:ascii="Sakkal Majalla" w:hAnsi="Sakkal Majalla" w:cs="Sakkal Majalla"/>
          <w:sz w:val="32"/>
          <w:szCs w:val="32"/>
          <w:rtl/>
          <w:lang w:bidi="ar-DZ"/>
        </w:rPr>
        <w:t xml:space="preserve">وأن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يَقْتَبسَ</w:t>
      </w:r>
      <w:r w:rsidRPr="008F030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الناس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من</w:t>
      </w:r>
      <w:r w:rsidRPr="008F0303">
        <w:rPr>
          <w:rFonts w:ascii="Sakkal Majalla" w:hAnsi="Sakkal Majalla" w:cs="Sakkal Majalla"/>
          <w:sz w:val="32"/>
          <w:szCs w:val="32"/>
          <w:rtl/>
          <w:lang w:bidi="ar-DZ"/>
        </w:rPr>
        <w:t>ه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C12EBA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الأمل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Pr="00BC75C6">
        <w:rPr>
          <w:rFonts w:ascii="Sakkal Majalla" w:hAnsi="Sakkal Majalla" w:cs="Sakkal Majalla" w:hint="cs"/>
          <w:sz w:val="32"/>
          <w:szCs w:val="32"/>
          <w:u w:val="single"/>
          <w:rtl/>
          <w:lang w:bidi="ar-DZ"/>
        </w:rPr>
        <w:t>رجاء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غدٍ أفضل </w:t>
      </w:r>
      <w:r w:rsidRPr="008F030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ويتضامنوا مع بعضهم البعض حتى تَعُمَّ الفرحة الجميع...</w:t>
      </w:r>
      <w:r w:rsidRPr="008F030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8F0303">
        <w:rPr>
          <w:rFonts w:ascii="Sakkal Majalla" w:hAnsi="Sakkal Majalla" w:cs="Sakkal Majalla"/>
          <w:sz w:val="32"/>
          <w:szCs w:val="32"/>
          <w:lang w:bidi="ar-DZ"/>
        </w:rPr>
        <w:t>                                                         </w:t>
      </w:r>
      <w:r w:rsidRPr="008F0303">
        <w:rPr>
          <w:rFonts w:ascii="Sakkal Majalla" w:hAnsi="Sakkal Majalla" w:cs="Sakkal Majalla"/>
          <w:sz w:val="32"/>
          <w:szCs w:val="32"/>
          <w:lang w:bidi="ar-DZ"/>
        </w:rPr>
        <w:br/>
        <w:t>                                               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طه حسين 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>–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بتصرف-</w:t>
      </w:r>
    </w:p>
    <w:p w:rsidR="00451570" w:rsidRPr="00EE102D" w:rsidRDefault="00451570" w:rsidP="00451570">
      <w:pPr>
        <w:bidi/>
        <w:spacing w:line="276" w:lineRule="auto"/>
        <w:ind w:left="-1134" w:right="-1617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E10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الوضعية الجزئية الأولى: أفهم نصي</w:t>
      </w:r>
      <w:r w:rsidRPr="00EE10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r w:rsidRPr="00EE10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6</w:t>
      </w:r>
      <w:r w:rsidRPr="00EE10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ن)</w:t>
      </w:r>
    </w:p>
    <w:p w:rsidR="00451570" w:rsidRPr="004023E6" w:rsidRDefault="00451570" w:rsidP="00451570">
      <w:pPr>
        <w:numPr>
          <w:ilvl w:val="0"/>
          <w:numId w:val="1"/>
        </w:numPr>
        <w:bidi/>
        <w:spacing w:line="360" w:lineRule="auto"/>
        <w:ind w:right="-1617"/>
        <w:contextualSpacing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>قدم</w:t>
      </w:r>
      <w:r w:rsidRPr="004023E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عنوانا مناسبا للنص: </w:t>
      </w:r>
      <w:r w:rsidRPr="00901C84">
        <w:rPr>
          <w:rFonts w:ascii="Sakkal Majalla" w:hAnsi="Sakkal Majalla" w:cs="Sakkal Majalla" w:hint="cs"/>
          <w:color w:val="FF0000"/>
          <w:sz w:val="32"/>
          <w:szCs w:val="32"/>
          <w:rtl/>
          <w:lang w:bidi="ar-DZ"/>
        </w:rPr>
        <w:t>أحوال العيد في الريف.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</w:t>
      </w:r>
    </w:p>
    <w:p w:rsidR="00451570" w:rsidRDefault="00451570" w:rsidP="00451570">
      <w:pPr>
        <w:numPr>
          <w:ilvl w:val="0"/>
          <w:numId w:val="1"/>
        </w:numPr>
        <w:bidi/>
        <w:spacing w:line="360" w:lineRule="auto"/>
        <w:ind w:right="-1617"/>
        <w:contextualSpacing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بما تميزت معيشة أهل الريف: </w:t>
      </w:r>
      <w:r w:rsidRPr="00901C84">
        <w:rPr>
          <w:rFonts w:ascii="Sakkal Majalla" w:hAnsi="Sakkal Majalla" w:cs="Sakkal Majalla" w:hint="cs"/>
          <w:color w:val="0070C0"/>
          <w:sz w:val="32"/>
          <w:szCs w:val="32"/>
          <w:rtl/>
          <w:lang w:bidi="ar-DZ"/>
        </w:rPr>
        <w:t xml:space="preserve">بالقساوة.                                                                                                       </w:t>
      </w:r>
    </w:p>
    <w:p w:rsidR="00451570" w:rsidRPr="00901C84" w:rsidRDefault="00451570" w:rsidP="00451570">
      <w:pPr>
        <w:numPr>
          <w:ilvl w:val="0"/>
          <w:numId w:val="1"/>
        </w:numPr>
        <w:bidi/>
        <w:spacing w:line="360" w:lineRule="auto"/>
        <w:ind w:right="-1617"/>
        <w:contextualSpacing/>
        <w:rPr>
          <w:rFonts w:ascii="Sakkal Majalla" w:hAnsi="Sakkal Majalla" w:cs="Sakkal Majalla"/>
          <w:color w:val="C00000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ما الذي جعل أهل الريف يفرحون بحلول العيد رغم حياتهم التعيسة:</w:t>
      </w:r>
      <w:r w:rsidRPr="00451570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01C84">
        <w:rPr>
          <w:rFonts w:ascii="Sakkal Majalla" w:hAnsi="Sakkal Majalla" w:cs="Sakkal Majalla"/>
          <w:color w:val="C00000"/>
          <w:sz w:val="32"/>
          <w:szCs w:val="32"/>
          <w:rtl/>
          <w:lang w:bidi="ar-DZ"/>
        </w:rPr>
        <w:t>مقتنعون ب</w:t>
      </w:r>
      <w:r w:rsidRPr="00901C84">
        <w:rPr>
          <w:rFonts w:ascii="Sakkal Majalla" w:hAnsi="Sakkal Majalla" w:cs="Sakkal Majalla" w:hint="cs"/>
          <w:color w:val="C00000"/>
          <w:sz w:val="32"/>
          <w:szCs w:val="32"/>
          <w:rtl/>
          <w:lang w:bidi="ar-DZ"/>
        </w:rPr>
        <w:t>أ</w:t>
      </w:r>
      <w:r w:rsidRPr="00901C84">
        <w:rPr>
          <w:rFonts w:ascii="Sakkal Majalla" w:hAnsi="Sakkal Majalla" w:cs="Sakkal Majalla"/>
          <w:color w:val="C00000"/>
          <w:sz w:val="32"/>
          <w:szCs w:val="32"/>
          <w:rtl/>
          <w:lang w:bidi="ar-DZ"/>
        </w:rPr>
        <w:t>ن العيد يجبُ أن يدُل على معناه</w:t>
      </w:r>
      <w:r w:rsidRPr="00901C84">
        <w:rPr>
          <w:rFonts w:ascii="Sakkal Majalla" w:hAnsi="Sakkal Majalla" w:cs="Sakkal Majalla" w:hint="cs"/>
          <w:color w:val="C00000"/>
          <w:sz w:val="32"/>
          <w:szCs w:val="32"/>
          <w:rtl/>
          <w:lang w:bidi="ar-DZ"/>
        </w:rPr>
        <w:t>،</w:t>
      </w:r>
    </w:p>
    <w:p w:rsidR="00451570" w:rsidRPr="00901C84" w:rsidRDefault="00451570" w:rsidP="00451570">
      <w:pPr>
        <w:bidi/>
        <w:spacing w:line="360" w:lineRule="auto"/>
        <w:ind w:left="-690" w:right="-1617"/>
        <w:contextualSpacing/>
        <w:rPr>
          <w:rFonts w:ascii="Sakkal Majalla" w:hAnsi="Sakkal Majalla" w:cs="Sakkal Majalla"/>
          <w:color w:val="C00000"/>
          <w:sz w:val="32"/>
          <w:szCs w:val="32"/>
          <w:lang w:bidi="ar-DZ"/>
        </w:rPr>
      </w:pPr>
      <w:r w:rsidRPr="00901C84">
        <w:rPr>
          <w:rFonts w:ascii="Sakkal Majalla" w:hAnsi="Sakkal Majalla" w:cs="Sakkal Majalla"/>
          <w:color w:val="C00000"/>
          <w:sz w:val="32"/>
          <w:szCs w:val="32"/>
          <w:rtl/>
          <w:lang w:bidi="ar-DZ"/>
        </w:rPr>
        <w:t xml:space="preserve"> وأن يُؤ</w:t>
      </w:r>
      <w:r w:rsidRPr="00901C84">
        <w:rPr>
          <w:rFonts w:ascii="Sakkal Majalla" w:hAnsi="Sakkal Majalla" w:cs="Sakkal Majalla" w:hint="cs"/>
          <w:color w:val="C00000"/>
          <w:sz w:val="32"/>
          <w:szCs w:val="32"/>
          <w:rtl/>
          <w:lang w:bidi="ar-DZ"/>
        </w:rPr>
        <w:t>ْ</w:t>
      </w:r>
      <w:r w:rsidRPr="00901C84">
        <w:rPr>
          <w:rFonts w:ascii="Sakkal Majalla" w:hAnsi="Sakkal Majalla" w:cs="Sakkal Majalla"/>
          <w:color w:val="C00000"/>
          <w:sz w:val="32"/>
          <w:szCs w:val="32"/>
          <w:rtl/>
          <w:lang w:bidi="ar-DZ"/>
        </w:rPr>
        <w:t>خ</w:t>
      </w:r>
      <w:r w:rsidRPr="00901C84">
        <w:rPr>
          <w:rFonts w:ascii="Sakkal Majalla" w:hAnsi="Sakkal Majalla" w:cs="Sakkal Majalla" w:hint="cs"/>
          <w:color w:val="C00000"/>
          <w:sz w:val="32"/>
          <w:szCs w:val="32"/>
          <w:rtl/>
          <w:lang w:bidi="ar-DZ"/>
        </w:rPr>
        <w:t>َ</w:t>
      </w:r>
      <w:r w:rsidRPr="00901C84">
        <w:rPr>
          <w:rFonts w:ascii="Sakkal Majalla" w:hAnsi="Sakkal Majalla" w:cs="Sakkal Majalla"/>
          <w:color w:val="C00000"/>
          <w:sz w:val="32"/>
          <w:szCs w:val="32"/>
          <w:rtl/>
          <w:lang w:bidi="ar-DZ"/>
        </w:rPr>
        <w:t>ذَ أمره بالجِدﱢ لا بالهزل،</w:t>
      </w:r>
      <w:r w:rsidRPr="00901C84">
        <w:rPr>
          <w:rFonts w:ascii="Sakkal Majalla" w:hAnsi="Sakkal Majalla" w:cs="Sakkal Majalla" w:hint="cs"/>
          <w:color w:val="C00000"/>
          <w:sz w:val="32"/>
          <w:szCs w:val="32"/>
          <w:rtl/>
          <w:lang w:bidi="ar-DZ"/>
        </w:rPr>
        <w:t xml:space="preserve"> </w:t>
      </w:r>
      <w:r w:rsidRPr="00901C84">
        <w:rPr>
          <w:rFonts w:ascii="Sakkal Majalla" w:hAnsi="Sakkal Majalla" w:cs="Sakkal Majalla"/>
          <w:color w:val="C00000"/>
          <w:sz w:val="32"/>
          <w:szCs w:val="32"/>
          <w:rtl/>
          <w:lang w:bidi="ar-DZ"/>
        </w:rPr>
        <w:t xml:space="preserve">وأن </w:t>
      </w:r>
      <w:r w:rsidRPr="00901C84">
        <w:rPr>
          <w:rFonts w:ascii="Sakkal Majalla" w:hAnsi="Sakkal Majalla" w:cs="Sakkal Majalla" w:hint="cs"/>
          <w:color w:val="C00000"/>
          <w:sz w:val="32"/>
          <w:szCs w:val="32"/>
          <w:rtl/>
          <w:lang w:bidi="ar-DZ"/>
        </w:rPr>
        <w:t>يَقْتَبسَ</w:t>
      </w:r>
      <w:r w:rsidRPr="00901C84">
        <w:rPr>
          <w:rFonts w:ascii="Sakkal Majalla" w:hAnsi="Sakkal Majalla" w:cs="Sakkal Majalla"/>
          <w:color w:val="C00000"/>
          <w:sz w:val="32"/>
          <w:szCs w:val="32"/>
          <w:rtl/>
          <w:lang w:bidi="ar-DZ"/>
        </w:rPr>
        <w:t xml:space="preserve"> الناس </w:t>
      </w:r>
      <w:r w:rsidRPr="00901C84">
        <w:rPr>
          <w:rFonts w:ascii="Sakkal Majalla" w:hAnsi="Sakkal Majalla" w:cs="Sakkal Majalla" w:hint="cs"/>
          <w:color w:val="C00000"/>
          <w:sz w:val="32"/>
          <w:szCs w:val="32"/>
          <w:rtl/>
          <w:lang w:bidi="ar-DZ"/>
        </w:rPr>
        <w:t>من</w:t>
      </w:r>
      <w:r w:rsidRPr="00901C84">
        <w:rPr>
          <w:rFonts w:ascii="Sakkal Majalla" w:hAnsi="Sakkal Majalla" w:cs="Sakkal Majalla"/>
          <w:color w:val="C00000"/>
          <w:sz w:val="32"/>
          <w:szCs w:val="32"/>
          <w:rtl/>
          <w:lang w:bidi="ar-DZ"/>
        </w:rPr>
        <w:t>ه</w:t>
      </w:r>
      <w:r w:rsidRPr="00901C84">
        <w:rPr>
          <w:rFonts w:ascii="Sakkal Majalla" w:hAnsi="Sakkal Majalla" w:cs="Sakkal Majalla" w:hint="cs"/>
          <w:color w:val="C00000"/>
          <w:sz w:val="32"/>
          <w:szCs w:val="32"/>
          <w:rtl/>
          <w:lang w:bidi="ar-DZ"/>
        </w:rPr>
        <w:t xml:space="preserve"> الأمل        </w:t>
      </w:r>
      <w:r w:rsidRPr="00901C84">
        <w:rPr>
          <w:rFonts w:ascii="Sakkal Majalla" w:hAnsi="Sakkal Majalla" w:cs="Sakkal Majalla"/>
          <w:color w:val="C00000"/>
          <w:sz w:val="32"/>
          <w:szCs w:val="32"/>
          <w:lang w:bidi="ar-DZ"/>
        </w:rPr>
        <w:t xml:space="preserve">                </w:t>
      </w:r>
      <w:r w:rsidRPr="00901C84">
        <w:rPr>
          <w:rFonts w:ascii="Sakkal Majalla" w:hAnsi="Sakkal Majalla" w:cs="Sakkal Majalla" w:hint="cs"/>
          <w:color w:val="C00000"/>
          <w:sz w:val="32"/>
          <w:szCs w:val="32"/>
          <w:rtl/>
          <w:lang w:bidi="ar-DZ"/>
        </w:rPr>
        <w:t xml:space="preserve">                                            </w:t>
      </w:r>
    </w:p>
    <w:p w:rsidR="00451570" w:rsidRPr="00EF5856" w:rsidRDefault="00451570" w:rsidP="00EF5856">
      <w:pPr>
        <w:numPr>
          <w:ilvl w:val="0"/>
          <w:numId w:val="1"/>
        </w:numPr>
        <w:bidi/>
        <w:spacing w:line="360" w:lineRule="auto"/>
        <w:ind w:right="-1617"/>
        <w:contextualSpacing/>
        <w:rPr>
          <w:rFonts w:ascii="Sakkal Majalla" w:hAnsi="Sakkal Majalla" w:cs="Sakkal Majalla"/>
          <w:sz w:val="32"/>
          <w:szCs w:val="32"/>
          <w:lang w:bidi="ar-DZ"/>
        </w:rPr>
      </w:pP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قدم قيمة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تربوية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للنص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 w:rsidRPr="00901C84">
        <w:rPr>
          <w:rFonts w:ascii="Sakkal Majalla" w:hAnsi="Sakkal Majalla" w:cs="Sakkal Majalla" w:hint="cs"/>
          <w:color w:val="C00000"/>
          <w:sz w:val="32"/>
          <w:szCs w:val="32"/>
          <w:rtl/>
          <w:lang w:bidi="ar-DZ"/>
        </w:rPr>
        <w:t>بالتكافل والتآزر بين أفراد المجتمع</w:t>
      </w:r>
      <w:r w:rsidR="001F55A9" w:rsidRPr="00901C84">
        <w:rPr>
          <w:rFonts w:ascii="Sakkal Majalla" w:hAnsi="Sakkal Majalla" w:cs="Sakkal Majalla" w:hint="cs"/>
          <w:color w:val="C00000"/>
          <w:sz w:val="32"/>
          <w:szCs w:val="32"/>
          <w:rtl/>
          <w:lang w:bidi="ar-DZ"/>
        </w:rPr>
        <w:t>،</w:t>
      </w:r>
      <w:r w:rsidRPr="00901C84">
        <w:rPr>
          <w:rFonts w:ascii="Sakkal Majalla" w:hAnsi="Sakkal Majalla" w:cs="Sakkal Majalla" w:hint="cs"/>
          <w:color w:val="C00000"/>
          <w:sz w:val="32"/>
          <w:szCs w:val="32"/>
          <w:rtl/>
          <w:lang w:bidi="ar-DZ"/>
        </w:rPr>
        <w:t xml:space="preserve"> يتجاوزن</w:t>
      </w:r>
      <w:r w:rsidR="001F55A9" w:rsidRPr="00901C84">
        <w:rPr>
          <w:rFonts w:ascii="Sakkal Majalla" w:hAnsi="Sakkal Majalla" w:cs="Sakkal Majalla" w:hint="cs"/>
          <w:color w:val="C00000"/>
          <w:sz w:val="32"/>
          <w:szCs w:val="32"/>
          <w:rtl/>
          <w:lang w:bidi="ar-DZ"/>
        </w:rPr>
        <w:t xml:space="preserve"> المحن والصعوبات، ويهنؤون بالعيش السعيد.</w:t>
      </w:r>
      <w:r w:rsidRPr="00901C84">
        <w:rPr>
          <w:rFonts w:ascii="Sakkal Majalla" w:hAnsi="Sakkal Majalla" w:cs="Sakkal Majalla" w:hint="cs"/>
          <w:color w:val="C00000"/>
          <w:sz w:val="32"/>
          <w:szCs w:val="32"/>
          <w:rtl/>
          <w:lang w:bidi="ar-DZ"/>
        </w:rPr>
        <w:t xml:space="preserve">   </w:t>
      </w:r>
      <w:r w:rsidRPr="00EF58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                        </w:t>
      </w:r>
      <w:r>
        <w:rPr>
          <w:rFonts w:hint="cs"/>
          <w:rtl/>
          <w:lang w:bidi="ar-DZ"/>
        </w:rPr>
        <w:t xml:space="preserve">          </w:t>
      </w:r>
    </w:p>
    <w:p w:rsidR="00D47494" w:rsidRPr="00EF5856" w:rsidRDefault="00451570" w:rsidP="00EF5856">
      <w:pPr>
        <w:numPr>
          <w:ilvl w:val="0"/>
          <w:numId w:val="1"/>
        </w:numPr>
        <w:bidi/>
        <w:spacing w:line="360" w:lineRule="auto"/>
        <w:ind w:right="-1617"/>
        <w:contextualSpacing/>
        <w:rPr>
          <w:rFonts w:ascii="Sakkal Majalla" w:hAnsi="Sakkal Majalla" w:cs="Sakkal Majalla"/>
          <w:sz w:val="32"/>
          <w:szCs w:val="32"/>
          <w:lang w:bidi="ar-DZ"/>
        </w:rPr>
      </w:pP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هات ضدي الكلمتين الآتيتين: </w:t>
      </w:r>
      <w:r w:rsidRPr="00901C84">
        <w:rPr>
          <w:rFonts w:ascii="Sakkal Majalla" w:hAnsi="Sakkal Majalla" w:cs="Sakkal Majalla" w:hint="cs"/>
          <w:color w:val="385623" w:themeColor="accent6" w:themeShade="80"/>
          <w:sz w:val="32"/>
          <w:szCs w:val="32"/>
          <w:rtl/>
          <w:lang w:bidi="ar-DZ"/>
        </w:rPr>
        <w:t xml:space="preserve">الرضا </w:t>
      </w:r>
      <w:r w:rsidR="001F55A9" w:rsidRPr="00901C84">
        <w:rPr>
          <w:rFonts w:ascii="Sakkal Majalla" w:hAnsi="Sakkal Majalla" w:cs="Sakkal Majalla"/>
          <w:color w:val="385623" w:themeColor="accent6" w:themeShade="80"/>
          <w:sz w:val="32"/>
          <w:szCs w:val="32"/>
          <w:rtl/>
          <w:lang w:bidi="ar-DZ"/>
        </w:rPr>
        <w:t>≠</w:t>
      </w:r>
      <w:r w:rsidR="00D47494" w:rsidRPr="00901C84">
        <w:rPr>
          <w:rFonts w:ascii="Sakkal Majalla" w:hAnsi="Sakkal Majalla" w:cs="Sakkal Majalla" w:hint="cs"/>
          <w:color w:val="385623" w:themeColor="accent6" w:themeShade="80"/>
          <w:sz w:val="32"/>
          <w:szCs w:val="32"/>
          <w:rtl/>
          <w:lang w:bidi="ar-DZ"/>
        </w:rPr>
        <w:t>السخط،</w:t>
      </w:r>
      <w:r w:rsidRPr="00901C84">
        <w:rPr>
          <w:rFonts w:ascii="Sakkal Majalla" w:hAnsi="Sakkal Majalla" w:cs="Sakkal Majalla" w:hint="cs"/>
          <w:color w:val="385623" w:themeColor="accent6" w:themeShade="80"/>
          <w:sz w:val="32"/>
          <w:szCs w:val="32"/>
          <w:rtl/>
          <w:lang w:bidi="ar-DZ"/>
        </w:rPr>
        <w:t xml:space="preserve"> الشقاء</w:t>
      </w:r>
      <w:r w:rsidRPr="00901C84">
        <w:rPr>
          <w:rFonts w:ascii="Sakkal Majalla" w:hAnsi="Sakkal Majalla" w:cs="Sakkal Majalla"/>
          <w:color w:val="385623" w:themeColor="accent6" w:themeShade="80"/>
          <w:sz w:val="32"/>
          <w:szCs w:val="32"/>
          <w:lang w:bidi="ar-DZ"/>
        </w:rPr>
        <w:t xml:space="preserve"> </w:t>
      </w:r>
      <w:r w:rsidR="00D47494" w:rsidRPr="00901C84">
        <w:rPr>
          <w:rFonts w:ascii="Sakkal Majalla" w:hAnsi="Sakkal Majalla" w:cs="Sakkal Majalla"/>
          <w:color w:val="385623" w:themeColor="accent6" w:themeShade="80"/>
          <w:sz w:val="32"/>
          <w:szCs w:val="32"/>
          <w:rtl/>
          <w:lang w:bidi="ar-DZ"/>
        </w:rPr>
        <w:t>≠</w:t>
      </w:r>
      <w:r w:rsidR="00D47494" w:rsidRPr="00901C84">
        <w:rPr>
          <w:rFonts w:ascii="Sakkal Majalla" w:hAnsi="Sakkal Majalla" w:cs="Sakkal Majalla" w:hint="cs"/>
          <w:color w:val="385623" w:themeColor="accent6" w:themeShade="80"/>
          <w:sz w:val="32"/>
          <w:szCs w:val="32"/>
          <w:rtl/>
          <w:lang w:bidi="ar-DZ"/>
        </w:rPr>
        <w:t>السعادة.</w:t>
      </w:r>
    </w:p>
    <w:p w:rsidR="00D47494" w:rsidRPr="00901C84" w:rsidRDefault="00451570" w:rsidP="00D47494">
      <w:pPr>
        <w:numPr>
          <w:ilvl w:val="0"/>
          <w:numId w:val="1"/>
        </w:numPr>
        <w:bidi/>
        <w:spacing w:line="360" w:lineRule="auto"/>
        <w:ind w:right="-1617"/>
        <w:contextualSpacing/>
        <w:rPr>
          <w:rFonts w:ascii="Sakkal Majalla" w:hAnsi="Sakkal Majalla" w:cs="Sakkal Majalla"/>
          <w:color w:val="7030A0"/>
          <w:sz w:val="32"/>
          <w:szCs w:val="32"/>
          <w:lang w:bidi="ar-DZ"/>
        </w:rPr>
      </w:pP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>ايت بمرادفي الكلمتين الآتيتين، ووظفهما في جملة مفيدة: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901C84">
        <w:rPr>
          <w:rFonts w:ascii="Sakkal Majalla" w:eastAsia="Times New Roman" w:hAnsi="Sakkal Majalla" w:cs="Sakkal Majalla" w:hint="cs"/>
          <w:color w:val="7030A0"/>
          <w:sz w:val="32"/>
          <w:szCs w:val="32"/>
          <w:bdr w:val="none" w:sz="0" w:space="0" w:color="auto" w:frame="1"/>
          <w:shd w:val="clear" w:color="auto" w:fill="FFFFFF"/>
          <w:rtl/>
          <w:lang w:eastAsia="fr-FR"/>
        </w:rPr>
        <w:t>الكَدْحُ</w:t>
      </w:r>
      <w:r w:rsidR="00EF5856" w:rsidRPr="00901C84">
        <w:rPr>
          <w:rFonts w:ascii="Sakkal Majalla" w:hAnsi="Sakkal Majalla" w:cs="Sakkal Majalla" w:hint="cs"/>
          <w:color w:val="7030A0"/>
          <w:sz w:val="32"/>
          <w:szCs w:val="32"/>
          <w:rtl/>
        </w:rPr>
        <w:t xml:space="preserve">: </w:t>
      </w:r>
      <w:r w:rsidR="00D47494" w:rsidRPr="00901C84">
        <w:rPr>
          <w:rFonts w:ascii="Sakkal Majalla" w:hAnsi="Sakkal Majalla" w:cs="Sakkal Majalla" w:hint="cs"/>
          <w:color w:val="7030A0"/>
          <w:sz w:val="32"/>
          <w:szCs w:val="32"/>
          <w:rtl/>
        </w:rPr>
        <w:t>ال</w:t>
      </w:r>
      <w:r w:rsidR="00EF5856" w:rsidRPr="00901C84">
        <w:rPr>
          <w:rFonts w:ascii="Sakkal Majalla" w:hAnsi="Sakkal Majalla" w:cs="Sakkal Majalla" w:hint="cs"/>
          <w:color w:val="7030A0"/>
          <w:sz w:val="32"/>
          <w:szCs w:val="32"/>
          <w:rtl/>
          <w:lang w:bidi="ar-DZ"/>
        </w:rPr>
        <w:t>كِدُّ.</w:t>
      </w:r>
    </w:p>
    <w:p w:rsidR="00EF5856" w:rsidRPr="00901C84" w:rsidRDefault="00451570" w:rsidP="00EF5856">
      <w:pPr>
        <w:bidi/>
        <w:spacing w:line="360" w:lineRule="auto"/>
        <w:ind w:left="-690" w:right="-1617"/>
        <w:contextualSpacing/>
        <w:rPr>
          <w:rFonts w:ascii="Sakkal Majalla" w:hAnsi="Sakkal Majalla" w:cs="Sakkal Majalla"/>
          <w:color w:val="7030A0"/>
          <w:sz w:val="32"/>
          <w:szCs w:val="32"/>
          <w:rtl/>
          <w:lang w:bidi="ar-DZ"/>
        </w:rPr>
      </w:pPr>
      <w:r w:rsidRPr="00901C84">
        <w:rPr>
          <w:rFonts w:ascii="Sakkal Majalla" w:hAnsi="Sakkal Majalla" w:cs="Sakkal Majalla" w:hint="cs"/>
          <w:color w:val="7030A0"/>
          <w:sz w:val="32"/>
          <w:szCs w:val="32"/>
          <w:rtl/>
          <w:lang w:bidi="ar-DZ"/>
        </w:rPr>
        <w:t>يقتبس</w:t>
      </w:r>
      <w:r w:rsidR="00EF5856" w:rsidRPr="00901C84">
        <w:rPr>
          <w:rFonts w:ascii="Sakkal Majalla" w:hAnsi="Sakkal Majalla" w:cs="Sakkal Majalla" w:hint="cs"/>
          <w:color w:val="7030A0"/>
          <w:sz w:val="32"/>
          <w:szCs w:val="32"/>
          <w:rtl/>
          <w:lang w:bidi="ar-DZ"/>
        </w:rPr>
        <w:t>: يأخذ.</w:t>
      </w:r>
    </w:p>
    <w:p w:rsidR="00EF5856" w:rsidRPr="00901C84" w:rsidRDefault="00EF5856" w:rsidP="00EF5856">
      <w:pPr>
        <w:bidi/>
        <w:spacing w:line="360" w:lineRule="auto"/>
        <w:ind w:left="-690" w:right="-1617"/>
        <w:contextualSpacing/>
        <w:rPr>
          <w:rFonts w:ascii="Sakkal Majalla" w:hAnsi="Sakkal Majalla" w:cs="Sakkal Majalla"/>
          <w:color w:val="7030A0"/>
          <w:sz w:val="32"/>
          <w:szCs w:val="32"/>
          <w:rtl/>
          <w:lang w:bidi="ar-DZ"/>
        </w:rPr>
      </w:pPr>
      <w:r w:rsidRPr="00901C84">
        <w:rPr>
          <w:rFonts w:ascii="Sakkal Majalla" w:hAnsi="Sakkal Majalla" w:cs="Sakkal Majalla" w:hint="cs"/>
          <w:color w:val="7030A0"/>
          <w:sz w:val="32"/>
          <w:szCs w:val="32"/>
          <w:rtl/>
          <w:lang w:bidi="ar-DZ"/>
        </w:rPr>
        <w:t>يكد الفلاح لأجل حصاد غلة وفيرة.</w:t>
      </w:r>
    </w:p>
    <w:p w:rsidR="00451570" w:rsidRPr="00901C84" w:rsidRDefault="00EF5856" w:rsidP="00EF5856">
      <w:pPr>
        <w:bidi/>
        <w:spacing w:line="360" w:lineRule="auto"/>
        <w:ind w:left="-690" w:right="-1617"/>
        <w:contextualSpacing/>
        <w:rPr>
          <w:rFonts w:ascii="Sakkal Majalla" w:hAnsi="Sakkal Majalla" w:cs="Sakkal Majalla"/>
          <w:color w:val="7030A0"/>
          <w:sz w:val="32"/>
          <w:szCs w:val="32"/>
          <w:rtl/>
          <w:lang w:bidi="ar-DZ"/>
        </w:rPr>
      </w:pPr>
      <w:r w:rsidRPr="00901C84">
        <w:rPr>
          <w:rFonts w:ascii="Sakkal Majalla" w:hAnsi="Sakkal Majalla" w:cs="Sakkal Majalla" w:hint="cs"/>
          <w:color w:val="7030A0"/>
          <w:sz w:val="32"/>
          <w:szCs w:val="32"/>
          <w:rtl/>
          <w:lang w:bidi="ar-DZ"/>
        </w:rPr>
        <w:lastRenderedPageBreak/>
        <w:t>يأخذ الطالب العلم من معين مدرسة تاونزة الصافي.</w:t>
      </w:r>
    </w:p>
    <w:p w:rsidR="00451570" w:rsidRDefault="00451570" w:rsidP="00451570">
      <w:pPr>
        <w:bidi/>
        <w:spacing w:line="276" w:lineRule="auto"/>
        <w:ind w:right="-1617"/>
        <w:contextualSpacing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451570" w:rsidRPr="00EE102D" w:rsidRDefault="00451570" w:rsidP="00451570">
      <w:pPr>
        <w:bidi/>
        <w:spacing w:line="276" w:lineRule="auto"/>
        <w:ind w:left="-690" w:right="-1617" w:hanging="502"/>
        <w:contextualSpacing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E10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الوضعية الجزئية الثانية: أتذوق نصي</w:t>
      </w:r>
      <w:r w:rsidRPr="00EE10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(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02</w:t>
      </w:r>
      <w:r w:rsidRPr="00EE10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ن)</w:t>
      </w:r>
    </w:p>
    <w:p w:rsidR="00451570" w:rsidRDefault="00451570" w:rsidP="00451570">
      <w:pPr>
        <w:pStyle w:val="Paragraphedeliste"/>
        <w:bidi/>
        <w:spacing w:line="276" w:lineRule="auto"/>
        <w:ind w:left="-385" w:right="-1617" w:hanging="282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* استخرج من النص</w:t>
      </w:r>
      <w:r w:rsidRPr="0047216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ما يأتي:                                                                                                               </w:t>
      </w:r>
    </w:p>
    <w:p w:rsidR="00451570" w:rsidRPr="00901C84" w:rsidRDefault="00451570" w:rsidP="00EF5856">
      <w:pPr>
        <w:pStyle w:val="Paragraphedeliste"/>
        <w:numPr>
          <w:ilvl w:val="1"/>
          <w:numId w:val="2"/>
        </w:numPr>
        <w:bidi/>
        <w:spacing w:line="276" w:lineRule="auto"/>
        <w:ind w:left="-385" w:right="-1617" w:firstLine="143"/>
        <w:rPr>
          <w:rFonts w:ascii="Sakkal Majalla" w:hAnsi="Sakkal Majalla" w:cs="Sakkal Majalla"/>
          <w:color w:val="0070C0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جناسا</w:t>
      </w:r>
      <w:r w:rsidR="00EF5856" w:rsidRPr="00901C84">
        <w:rPr>
          <w:rFonts w:ascii="Sakkal Majalla" w:hAnsi="Sakkal Majalla" w:cs="Sakkal Majalla" w:hint="cs"/>
          <w:color w:val="0070C0"/>
          <w:sz w:val="32"/>
          <w:szCs w:val="32"/>
          <w:rtl/>
          <w:lang w:bidi="ar-DZ"/>
        </w:rPr>
        <w:t xml:space="preserve">: العيد- السعيد، </w:t>
      </w:r>
      <w:r w:rsidRPr="00901C84">
        <w:rPr>
          <w:rFonts w:ascii="Sakkal Majalla" w:hAnsi="Sakkal Majalla" w:cs="Sakkal Majalla" w:hint="cs"/>
          <w:color w:val="0070C0"/>
          <w:sz w:val="32"/>
          <w:szCs w:val="32"/>
          <w:rtl/>
          <w:lang w:bidi="ar-DZ"/>
        </w:rPr>
        <w:t>نوعه</w:t>
      </w:r>
      <w:r w:rsidR="00EF5856" w:rsidRPr="00901C84">
        <w:rPr>
          <w:rFonts w:ascii="Sakkal Majalla" w:hAnsi="Sakkal Majalla" w:cs="Sakkal Majalla" w:hint="cs"/>
          <w:color w:val="0070C0"/>
          <w:sz w:val="32"/>
          <w:szCs w:val="32"/>
          <w:rtl/>
          <w:lang w:bidi="ar-DZ"/>
        </w:rPr>
        <w:t>:</w:t>
      </w:r>
      <w:r w:rsidRPr="00901C84">
        <w:rPr>
          <w:rFonts w:ascii="Sakkal Majalla" w:hAnsi="Sakkal Majalla" w:cs="Sakkal Majalla" w:hint="cs"/>
          <w:color w:val="0070C0"/>
          <w:sz w:val="32"/>
          <w:szCs w:val="32"/>
          <w:rtl/>
          <w:lang w:bidi="ar-DZ"/>
        </w:rPr>
        <w:t xml:space="preserve"> </w:t>
      </w:r>
      <w:r w:rsidR="00EF5856" w:rsidRPr="00901C84">
        <w:rPr>
          <w:rFonts w:ascii="Sakkal Majalla" w:hAnsi="Sakkal Majalla" w:cs="Sakkal Majalla" w:hint="cs"/>
          <w:color w:val="0070C0"/>
          <w:sz w:val="32"/>
          <w:szCs w:val="32"/>
          <w:rtl/>
          <w:lang w:bidi="ar-DZ"/>
        </w:rPr>
        <w:t>جناس ناقص.</w:t>
      </w:r>
    </w:p>
    <w:p w:rsidR="00451570" w:rsidRPr="00901C84" w:rsidRDefault="00451570" w:rsidP="00EF5856">
      <w:pPr>
        <w:pStyle w:val="Paragraphedeliste"/>
        <w:numPr>
          <w:ilvl w:val="1"/>
          <w:numId w:val="2"/>
        </w:numPr>
        <w:bidi/>
        <w:spacing w:line="276" w:lineRule="auto"/>
        <w:ind w:left="-385" w:right="-1617" w:firstLine="143"/>
        <w:rPr>
          <w:rFonts w:ascii="Sakkal Majalla" w:hAnsi="Sakkal Majalla" w:cs="Sakkal Majalla"/>
          <w:color w:val="0070C0"/>
          <w:sz w:val="32"/>
          <w:szCs w:val="32"/>
          <w:lang w:bidi="ar-DZ"/>
        </w:rPr>
      </w:pPr>
      <w:r w:rsidRPr="00901C84">
        <w:rPr>
          <w:rFonts w:ascii="Sakkal Majalla" w:hAnsi="Sakkal Majalla" w:cs="Sakkal Majalla" w:hint="cs"/>
          <w:color w:val="0070C0"/>
          <w:sz w:val="32"/>
          <w:szCs w:val="32"/>
          <w:rtl/>
          <w:lang w:bidi="ar-DZ"/>
        </w:rPr>
        <w:t>سجعًا</w:t>
      </w:r>
      <w:r w:rsidR="00EF5856" w:rsidRPr="00901C84">
        <w:rPr>
          <w:rFonts w:ascii="Sakkal Majalla" w:hAnsi="Sakkal Majalla" w:cs="Sakkal Majalla" w:hint="cs"/>
          <w:color w:val="0070C0"/>
          <w:sz w:val="32"/>
          <w:szCs w:val="32"/>
          <w:rtl/>
          <w:lang w:bidi="ar-DZ"/>
        </w:rPr>
        <w:t>:</w:t>
      </w:r>
      <w:r w:rsidR="00EF5856" w:rsidRPr="00901C84">
        <w:rPr>
          <w:rFonts w:ascii="Sakkal Majalla" w:hAnsi="Sakkal Majalla" w:cs="Sakkal Majalla"/>
          <w:color w:val="0070C0"/>
          <w:sz w:val="32"/>
          <w:szCs w:val="32"/>
          <w:rtl/>
          <w:lang w:bidi="ar-DZ"/>
        </w:rPr>
        <w:t xml:space="preserve"> كان أهل الريف مَشْغولين بالعيد،</w:t>
      </w:r>
      <w:r w:rsidR="00EF5856" w:rsidRPr="00901C84">
        <w:rPr>
          <w:rFonts w:ascii="Sakkal Majalla" w:hAnsi="Sakkal Majalla" w:cs="Sakkal Majalla" w:hint="cs"/>
          <w:color w:val="0070C0"/>
          <w:sz w:val="32"/>
          <w:szCs w:val="32"/>
          <w:rtl/>
          <w:lang w:bidi="ar-DZ"/>
        </w:rPr>
        <w:t xml:space="preserve"> إذْ </w:t>
      </w:r>
      <w:r w:rsidR="00EF5856" w:rsidRPr="00901C84">
        <w:rPr>
          <w:rFonts w:ascii="Sakkal Majalla" w:hAnsi="Sakkal Majalla" w:cs="Sakkal Majalla"/>
          <w:color w:val="0070C0"/>
          <w:sz w:val="32"/>
          <w:szCs w:val="32"/>
          <w:rtl/>
          <w:lang w:bidi="ar-DZ"/>
        </w:rPr>
        <w:t xml:space="preserve">للعيد في </w:t>
      </w:r>
      <w:r w:rsidR="00EF5856" w:rsidRPr="00901C84">
        <w:rPr>
          <w:rFonts w:ascii="Sakkal Majalla" w:hAnsi="Sakkal Majalla" w:cs="Sakkal Majalla" w:hint="cs"/>
          <w:color w:val="0070C0"/>
          <w:sz w:val="32"/>
          <w:szCs w:val="32"/>
          <w:rtl/>
          <w:lang w:bidi="ar-DZ"/>
        </w:rPr>
        <w:t>قلوب</w:t>
      </w:r>
      <w:r w:rsidR="00EF5856" w:rsidRPr="00901C84">
        <w:rPr>
          <w:rFonts w:ascii="Sakkal Majalla" w:hAnsi="Sakkal Majalla" w:cs="Sakkal Majalla"/>
          <w:color w:val="0070C0"/>
          <w:sz w:val="32"/>
          <w:szCs w:val="32"/>
          <w:rtl/>
          <w:lang w:bidi="ar-DZ"/>
        </w:rPr>
        <w:t xml:space="preserve"> الرّيفيين أثرُه</w:t>
      </w:r>
      <w:r w:rsidR="00EF5856" w:rsidRPr="00901C84">
        <w:rPr>
          <w:rFonts w:ascii="Sakkal Majalla" w:hAnsi="Sakkal Majalla" w:cs="Sakkal Majalla" w:hint="cs"/>
          <w:color w:val="0070C0"/>
          <w:sz w:val="32"/>
          <w:szCs w:val="32"/>
          <w:rtl/>
          <w:lang w:bidi="ar-DZ"/>
        </w:rPr>
        <w:t xml:space="preserve"> وطعمه السعيد</w:t>
      </w:r>
    </w:p>
    <w:p w:rsidR="00451570" w:rsidRPr="00BC75C6" w:rsidRDefault="00451570" w:rsidP="00451570">
      <w:pPr>
        <w:pStyle w:val="Paragraphedeliste"/>
        <w:bidi/>
        <w:spacing w:line="276" w:lineRule="auto"/>
        <w:ind w:left="-991" w:right="-1617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451570" w:rsidRPr="00BC75C6" w:rsidRDefault="00451570" w:rsidP="00451570">
      <w:pPr>
        <w:pStyle w:val="Paragraphedeliste"/>
        <w:bidi/>
        <w:spacing w:line="276" w:lineRule="auto"/>
        <w:ind w:left="-991" w:right="-1617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BC75C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الوضعية الجزئية الثالثة: قواعد لغتي</w:t>
      </w:r>
      <w:r w:rsidRPr="00BC75C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 (</w:t>
      </w:r>
      <w:r w:rsidRPr="00BC75C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04</w:t>
      </w:r>
      <w:r w:rsidRPr="00BC75C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ن)</w:t>
      </w:r>
    </w:p>
    <w:p w:rsidR="00EF5856" w:rsidRPr="00EF5856" w:rsidRDefault="00451570" w:rsidP="00EF5856">
      <w:pPr>
        <w:pStyle w:val="Paragraphedeliste"/>
        <w:numPr>
          <w:ilvl w:val="0"/>
          <w:numId w:val="5"/>
        </w:numPr>
        <w:bidi/>
        <w:spacing w:line="276" w:lineRule="auto"/>
        <w:ind w:right="-161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F58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أعرب ما </w:t>
      </w:r>
      <w:r w:rsidRPr="00EF5856">
        <w:rPr>
          <w:rFonts w:ascii="Sakkal Majalla" w:hAnsi="Sakkal Majalla" w:cs="Sakkal Majalla" w:hint="cs"/>
          <w:sz w:val="32"/>
          <w:szCs w:val="32"/>
          <w:rtl/>
          <w:lang w:bidi="ar-DZ"/>
        </w:rPr>
        <w:t>تحته</w:t>
      </w:r>
      <w:r w:rsidRPr="00EF5856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خط في النص</w:t>
      </w:r>
      <w:r w:rsidRPr="00EF58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إعرابًا تامًا: ابتهاج- المتفائلين- أمر- رجاء- الأمل</w:t>
      </w:r>
    </w:p>
    <w:p w:rsidR="00EF5856" w:rsidRPr="00901C84" w:rsidRDefault="00EF5856" w:rsidP="00EF5856">
      <w:pPr>
        <w:pStyle w:val="Paragraphedeliste"/>
        <w:bidi/>
        <w:spacing w:line="276" w:lineRule="auto"/>
        <w:ind w:left="-591" w:right="-1617"/>
        <w:rPr>
          <w:rFonts w:ascii="Sakkal Majalla" w:hAnsi="Sakkal Majalla" w:cs="Sakkal Majalla"/>
          <w:color w:val="C00000"/>
          <w:sz w:val="32"/>
          <w:szCs w:val="32"/>
          <w:rtl/>
          <w:lang w:bidi="ar-DZ"/>
        </w:rPr>
      </w:pPr>
      <w:r w:rsidRPr="00901C84">
        <w:rPr>
          <w:rFonts w:ascii="Sakkal Majalla" w:hAnsi="Sakkal Majalla" w:cs="Sakkal Majalla" w:hint="cs"/>
          <w:color w:val="C00000"/>
          <w:sz w:val="32"/>
          <w:szCs w:val="32"/>
          <w:rtl/>
          <w:lang w:bidi="ar-DZ"/>
        </w:rPr>
        <w:t>ابتهاج: مفعول مطلق منصوب وعلامة نصبه الفتحة الظاهرة على آخره وهو مضاف.</w:t>
      </w:r>
    </w:p>
    <w:p w:rsidR="00EF5856" w:rsidRPr="00901C84" w:rsidRDefault="00EF5856" w:rsidP="00EF5856">
      <w:pPr>
        <w:pStyle w:val="Paragraphedeliste"/>
        <w:bidi/>
        <w:spacing w:line="276" w:lineRule="auto"/>
        <w:ind w:left="-591" w:right="-1617"/>
        <w:rPr>
          <w:rFonts w:ascii="Sakkal Majalla" w:hAnsi="Sakkal Majalla" w:cs="Sakkal Majalla"/>
          <w:color w:val="C00000"/>
          <w:sz w:val="32"/>
          <w:szCs w:val="32"/>
          <w:rtl/>
          <w:lang w:bidi="ar-DZ"/>
        </w:rPr>
      </w:pPr>
      <w:r w:rsidRPr="00901C84">
        <w:rPr>
          <w:rFonts w:ascii="Sakkal Majalla" w:hAnsi="Sakkal Majalla" w:cs="Sakkal Majalla" w:hint="cs"/>
          <w:color w:val="C00000"/>
          <w:sz w:val="32"/>
          <w:szCs w:val="32"/>
          <w:rtl/>
          <w:lang w:bidi="ar-DZ"/>
        </w:rPr>
        <w:t>المتفائلين: مضاف إليه مجرور وعلامة جره الياء لأنه جمع مذكر سالم.</w:t>
      </w:r>
    </w:p>
    <w:p w:rsidR="00EF5856" w:rsidRPr="00901C84" w:rsidRDefault="00EF5856" w:rsidP="00901C84">
      <w:pPr>
        <w:pStyle w:val="Paragraphedeliste"/>
        <w:bidi/>
        <w:spacing w:line="276" w:lineRule="auto"/>
        <w:ind w:left="-591" w:right="-1617"/>
        <w:rPr>
          <w:rFonts w:ascii="Sakkal Majalla" w:hAnsi="Sakkal Majalla" w:cs="Sakkal Majalla"/>
          <w:color w:val="C00000"/>
          <w:sz w:val="32"/>
          <w:szCs w:val="32"/>
          <w:rtl/>
          <w:lang w:bidi="ar-DZ"/>
        </w:rPr>
      </w:pPr>
      <w:r w:rsidRPr="00901C84">
        <w:rPr>
          <w:rFonts w:ascii="Sakkal Majalla" w:hAnsi="Sakkal Majalla" w:cs="Sakkal Majalla" w:hint="cs"/>
          <w:color w:val="C00000"/>
          <w:sz w:val="32"/>
          <w:szCs w:val="32"/>
          <w:rtl/>
          <w:lang w:bidi="ar-DZ"/>
        </w:rPr>
        <w:t>أمْرُ: نائب فاعل مرفوع وعلامة رفعه الضمة الظاهرة على آخره</w:t>
      </w:r>
      <w:r w:rsidR="00901C84">
        <w:rPr>
          <w:rFonts w:ascii="Sakkal Majalla" w:hAnsi="Sakkal Majalla" w:cs="Sakkal Majalla" w:hint="cs"/>
          <w:color w:val="C00000"/>
          <w:sz w:val="32"/>
          <w:szCs w:val="32"/>
          <w:rtl/>
          <w:lang w:bidi="ar-DZ"/>
        </w:rPr>
        <w:t xml:space="preserve"> وهو مضاف.</w:t>
      </w:r>
    </w:p>
    <w:p w:rsidR="00451570" w:rsidRPr="00EF5856" w:rsidRDefault="00EF5856" w:rsidP="00901C84">
      <w:pPr>
        <w:pStyle w:val="Paragraphedeliste"/>
        <w:bidi/>
        <w:spacing w:line="276" w:lineRule="auto"/>
        <w:ind w:left="-591" w:right="-1617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01C84">
        <w:rPr>
          <w:rFonts w:ascii="Sakkal Majalla" w:hAnsi="Sakkal Majalla" w:cs="Sakkal Majalla" w:hint="cs"/>
          <w:color w:val="C00000"/>
          <w:sz w:val="32"/>
          <w:szCs w:val="32"/>
          <w:rtl/>
          <w:lang w:bidi="ar-DZ"/>
        </w:rPr>
        <w:t>رجاء: مفعول لأجله منصوب وعلامة نصبه الفتحة الظاهرة على آخره</w:t>
      </w:r>
      <w:r w:rsidR="00901C84" w:rsidRPr="00901C84">
        <w:rPr>
          <w:rFonts w:ascii="Sakkal Majalla" w:hAnsi="Sakkal Majalla" w:cs="Sakkal Majalla" w:hint="cs"/>
          <w:color w:val="C00000"/>
          <w:sz w:val="32"/>
          <w:szCs w:val="32"/>
          <w:rtl/>
          <w:lang w:bidi="ar-DZ"/>
        </w:rPr>
        <w:t>، وهو مضاف</w:t>
      </w:r>
      <w:r w:rsidR="00451570" w:rsidRPr="00EF585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                        </w:t>
      </w:r>
    </w:p>
    <w:p w:rsidR="00451570" w:rsidRDefault="00451570" w:rsidP="00901C84">
      <w:pPr>
        <w:pStyle w:val="Paragraphedeliste"/>
        <w:bidi/>
        <w:spacing w:line="276" w:lineRule="auto"/>
        <w:ind w:left="-809" w:right="-1617" w:hanging="142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2- كيف تكتب همزة آ</w:t>
      </w:r>
      <w:r w:rsidR="00901C8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خر الكلمة إذا كانت مسبوقة بكسر. </w:t>
      </w:r>
      <w:r w:rsidR="00901C84" w:rsidRPr="00901C84">
        <w:rPr>
          <w:rFonts w:ascii="Sakkal Majalla" w:hAnsi="Sakkal Majalla" w:cs="Sakkal Majalla" w:hint="cs"/>
          <w:color w:val="0070C0"/>
          <w:sz w:val="32"/>
          <w:szCs w:val="32"/>
          <w:rtl/>
          <w:lang w:bidi="ar-DZ"/>
        </w:rPr>
        <w:t>تكتب على الياء، مثال: مبادئ.</w:t>
      </w:r>
    </w:p>
    <w:p w:rsidR="00451570" w:rsidRPr="0045153D" w:rsidRDefault="00451570" w:rsidP="00901C84">
      <w:pPr>
        <w:pStyle w:val="Paragraphedeliste"/>
        <w:bidi/>
        <w:spacing w:line="276" w:lineRule="auto"/>
        <w:ind w:left="-809" w:right="-1617" w:hanging="284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lang w:bidi="ar-DZ"/>
        </w:rPr>
        <w:t xml:space="preserve">- 3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كيف تكتب تاء آخ</w:t>
      </w:r>
      <w:r w:rsidR="00901C84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ر الكلمة في جمع المؤنث السالم، </w:t>
      </w:r>
      <w:r w:rsidR="00901C84" w:rsidRPr="00901C84">
        <w:rPr>
          <w:rFonts w:ascii="Sakkal Majalla" w:hAnsi="Sakkal Majalla" w:cs="Sakkal Majalla" w:hint="cs"/>
          <w:color w:val="002060"/>
          <w:sz w:val="32"/>
          <w:szCs w:val="32"/>
          <w:rtl/>
          <w:lang w:bidi="ar-DZ"/>
        </w:rPr>
        <w:t>تكتب مفتوحة، مثال : المسلمات.</w:t>
      </w:r>
      <w:r w:rsidRPr="00901C84">
        <w:rPr>
          <w:rFonts w:ascii="Sakkal Majalla" w:hAnsi="Sakkal Majalla" w:cs="Sakkal Majalla" w:hint="cs"/>
          <w:color w:val="002060"/>
          <w:sz w:val="32"/>
          <w:szCs w:val="32"/>
          <w:rtl/>
          <w:lang w:bidi="ar-DZ"/>
        </w:rPr>
        <w:t xml:space="preserve"> </w:t>
      </w:r>
      <w:r w:rsidRPr="00901C84">
        <w:rPr>
          <w:rFonts w:ascii="Sakkal Majalla" w:hAnsi="Sakkal Majalla" w:cs="Sakkal Majalla"/>
          <w:color w:val="002060"/>
          <w:sz w:val="32"/>
          <w:szCs w:val="32"/>
          <w:lang w:bidi="ar-DZ"/>
        </w:rPr>
        <w:t xml:space="preserve">                                              </w:t>
      </w:r>
    </w:p>
    <w:p w:rsidR="00451570" w:rsidRPr="00EE102D" w:rsidRDefault="00451570" w:rsidP="00451570">
      <w:pPr>
        <w:bidi/>
        <w:spacing w:line="276" w:lineRule="auto"/>
        <w:ind w:left="-1134" w:right="-1617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E102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الوضعية الإدماجية:(08 نقاط)</w:t>
      </w:r>
    </w:p>
    <w:p w:rsidR="00451570" w:rsidRPr="004023E6" w:rsidRDefault="00451570" w:rsidP="00F17C3C">
      <w:pPr>
        <w:tabs>
          <w:tab w:val="right" w:pos="7554"/>
        </w:tabs>
        <w:bidi/>
        <w:spacing w:line="276" w:lineRule="auto"/>
        <w:ind w:left="-341" w:right="567" w:hanging="709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64381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السند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إن العيد مكرمة من الله عز وجل منحها لعباده قصد الاستمتاع بأجواء البهجة والسرور، ولتَمْتِينِ علاقات المحبة بين الأقارب، والوقوف إلى جانب المحتاجين والأيتام والضعفاء. </w:t>
      </w:r>
    </w:p>
    <w:p w:rsidR="00451570" w:rsidRPr="00A568CD" w:rsidRDefault="00451570" w:rsidP="00F17C3C">
      <w:pPr>
        <w:bidi/>
        <w:spacing w:line="276" w:lineRule="auto"/>
        <w:ind w:left="-199" w:right="-142" w:hanging="935"/>
        <w:rPr>
          <w:rFonts w:ascii="Sakkal Majalla" w:hAnsi="Sakkal Majalla" w:cs="Sakkal Majalla"/>
          <w:sz w:val="32"/>
          <w:szCs w:val="32"/>
          <w:rtl/>
        </w:rPr>
      </w:pPr>
      <w:r w:rsidRPr="00643814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التعليمــــــــــ</w:t>
      </w:r>
      <w:r w:rsidRPr="0064381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ة</w:t>
      </w:r>
      <w:r w:rsidRPr="004023E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 w:rsidRPr="00A568C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اكتب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رسالة أدبية إلى زميلٍ لك</w:t>
      </w:r>
      <w:r w:rsidRPr="00A568C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لا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</w:t>
      </w:r>
      <w:r w:rsidRPr="00A568C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تجاوز أحد عشر سطرًا، تبين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له </w:t>
      </w:r>
      <w:r w:rsidRPr="00A568CD"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>فيه</w:t>
      </w:r>
      <w:r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>ا</w:t>
      </w:r>
      <w:r w:rsidRPr="00A568CD"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>فضل</w:t>
      </w:r>
      <w:r w:rsidRPr="00A568CD"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 xml:space="preserve"> الع</w:t>
      </w:r>
      <w:r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>يد</w:t>
      </w:r>
      <w:r w:rsidRPr="00A568CD"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 xml:space="preserve">، </w:t>
      </w:r>
      <w:r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>وأهميته في ربط أواصر المحبة بين الأرحام</w:t>
      </w:r>
      <w:r w:rsidRPr="00A568CD"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 xml:space="preserve">، </w:t>
      </w:r>
      <w:r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>و</w:t>
      </w:r>
      <w:r w:rsidRPr="00A568CD"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 xml:space="preserve">ضرورة </w:t>
      </w:r>
      <w:r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>السعي لإسعاد المحرومين</w:t>
      </w:r>
      <w:r w:rsidRPr="00A568CD"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>، موظف</w:t>
      </w:r>
      <w:r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>ً</w:t>
      </w:r>
      <w:r w:rsidRPr="00A568CD"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shd w:val="clear" w:color="auto" w:fill="FFFFFF"/>
          <w:rtl/>
        </w:rPr>
        <w:t xml:space="preserve"> مفعولا مطلقا، وسجعا.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tbl>
      <w:tblPr>
        <w:tblStyle w:val="2"/>
        <w:tblpPr w:leftFromText="141" w:rightFromText="141" w:vertAnchor="text" w:horzAnchor="page" w:tblpX="2026" w:tblpY="475"/>
        <w:bidiVisual/>
        <w:tblW w:w="0" w:type="auto"/>
        <w:tblLook w:val="04A0"/>
      </w:tblPr>
      <w:tblGrid>
        <w:gridCol w:w="1842"/>
        <w:gridCol w:w="3402"/>
        <w:gridCol w:w="851"/>
        <w:gridCol w:w="850"/>
      </w:tblGrid>
      <w:tr w:rsidR="00451570" w:rsidRPr="00A568CD" w:rsidTr="001F55A9">
        <w:trPr>
          <w:trHeight w:val="416"/>
        </w:trPr>
        <w:tc>
          <w:tcPr>
            <w:tcW w:w="69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1570" w:rsidRPr="00A568CD" w:rsidRDefault="00451570" w:rsidP="001F55A9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b/>
                <w:bCs/>
                <w:i/>
                <w:iCs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 w:hint="cs"/>
                <w:b/>
                <w:bCs/>
                <w:i/>
                <w:iCs/>
                <w:sz w:val="28"/>
                <w:szCs w:val="28"/>
                <w:rtl/>
                <w:lang w:eastAsia="fr-FR" w:bidi="ar-DZ"/>
              </w:rPr>
              <w:t>جدول شبكة التّقييم</w:t>
            </w:r>
          </w:p>
        </w:tc>
      </w:tr>
      <w:tr w:rsidR="00451570" w:rsidRPr="00A568CD" w:rsidTr="001F55A9">
        <w:trPr>
          <w:trHeight w:val="416"/>
        </w:trPr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70" w:rsidRPr="00A568CD" w:rsidRDefault="00451570" w:rsidP="001F55A9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b/>
                <w:bCs/>
                <w:i/>
                <w:iCs/>
                <w:sz w:val="26"/>
                <w:szCs w:val="26"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b/>
                <w:bCs/>
                <w:i/>
                <w:iCs/>
                <w:sz w:val="26"/>
                <w:szCs w:val="26"/>
                <w:rtl/>
                <w:lang w:eastAsia="fr-FR" w:bidi="ar-DZ"/>
              </w:rPr>
              <w:t>المعايير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70" w:rsidRPr="00A568CD" w:rsidRDefault="00451570" w:rsidP="001F55A9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b/>
                <w:bCs/>
                <w:i/>
                <w:iCs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b/>
                <w:bCs/>
                <w:i/>
                <w:iCs/>
                <w:sz w:val="26"/>
                <w:szCs w:val="26"/>
                <w:rtl/>
                <w:lang w:eastAsia="fr-FR" w:bidi="ar-DZ"/>
              </w:rPr>
              <w:t>المؤشّرات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70" w:rsidRPr="00A568CD" w:rsidRDefault="00451570" w:rsidP="001F55A9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b/>
                <w:bCs/>
                <w:i/>
                <w:iCs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b/>
                <w:bCs/>
                <w:i/>
                <w:iCs/>
                <w:sz w:val="26"/>
                <w:szCs w:val="26"/>
                <w:rtl/>
                <w:lang w:eastAsia="fr-FR" w:bidi="ar-DZ"/>
              </w:rPr>
              <w:t>العلامة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70" w:rsidRPr="00A568CD" w:rsidRDefault="00451570" w:rsidP="001F55A9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b/>
                <w:bCs/>
                <w:i/>
                <w:iCs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b/>
                <w:bCs/>
                <w:i/>
                <w:iCs/>
                <w:sz w:val="26"/>
                <w:szCs w:val="26"/>
                <w:rtl/>
                <w:lang w:eastAsia="fr-FR" w:bidi="ar-DZ"/>
              </w:rPr>
              <w:t>التّنقيط</w:t>
            </w:r>
          </w:p>
        </w:tc>
      </w:tr>
      <w:tr w:rsidR="00451570" w:rsidRPr="00A568CD" w:rsidTr="001F55A9">
        <w:trPr>
          <w:trHeight w:val="1573"/>
        </w:trPr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70" w:rsidRPr="00A568CD" w:rsidRDefault="00451570" w:rsidP="001F55A9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b/>
                <w:bCs/>
                <w:sz w:val="26"/>
                <w:szCs w:val="26"/>
                <w:rtl/>
                <w:lang w:eastAsia="fr-FR" w:bidi="ar-DZ"/>
              </w:rPr>
              <w:t>ال</w:t>
            </w:r>
            <w:r w:rsidRPr="00A568CD">
              <w:rPr>
                <w:rFonts w:ascii="Adobe Arabic" w:eastAsia="Times New Roman" w:hAnsi="Adobe Arabic" w:cs="Adobe Arabic" w:hint="cs"/>
                <w:b/>
                <w:bCs/>
                <w:sz w:val="26"/>
                <w:szCs w:val="26"/>
                <w:rtl/>
                <w:lang w:eastAsia="fr-FR" w:bidi="ar-DZ"/>
              </w:rPr>
              <w:t>ملاءمة</w:t>
            </w:r>
            <w:r w:rsidRPr="00A568CD">
              <w:rPr>
                <w:rFonts w:ascii="Adobe Arabic" w:eastAsia="Times New Roman" w:hAnsi="Adobe Arabic" w:cs="Adobe Arabic"/>
                <w:b/>
                <w:bCs/>
                <w:sz w:val="26"/>
                <w:szCs w:val="26"/>
                <w:rtl/>
                <w:lang w:eastAsia="fr-FR" w:bidi="ar-DZ"/>
              </w:rPr>
              <w:t xml:space="preserve"> والانسجام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70" w:rsidRPr="00A568CD" w:rsidRDefault="00451570" w:rsidP="00451570">
            <w:pPr>
              <w:numPr>
                <w:ilvl w:val="0"/>
                <w:numId w:val="3"/>
              </w:numPr>
              <w:bidi/>
              <w:spacing w:after="200" w:line="240" w:lineRule="auto"/>
              <w:ind w:left="220" w:hanging="220"/>
              <w:contextualSpacing/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</w:pP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>احترام الأسطر.</w:t>
            </w:r>
          </w:p>
          <w:p w:rsidR="00451570" w:rsidRPr="00A568CD" w:rsidRDefault="00451570" w:rsidP="00451570">
            <w:pPr>
              <w:numPr>
                <w:ilvl w:val="0"/>
                <w:numId w:val="3"/>
              </w:numPr>
              <w:bidi/>
              <w:spacing w:after="200" w:line="240" w:lineRule="auto"/>
              <w:ind w:left="220" w:hanging="220"/>
              <w:contextualSpacing/>
              <w:rPr>
                <w:rFonts w:ascii="Adobe Arabic" w:hAnsi="Adobe Arabic" w:cs="Adobe Arabic"/>
                <w:sz w:val="26"/>
                <w:szCs w:val="26"/>
                <w:lang w:bidi="ar-DZ"/>
              </w:rPr>
            </w:pP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>اختيار الألفاظ المناسبة للموضوع.</w:t>
            </w:r>
          </w:p>
          <w:p w:rsidR="00451570" w:rsidRPr="00A568CD" w:rsidRDefault="00451570" w:rsidP="00901C84">
            <w:pPr>
              <w:numPr>
                <w:ilvl w:val="0"/>
                <w:numId w:val="3"/>
              </w:numPr>
              <w:bidi/>
              <w:spacing w:after="200" w:line="240" w:lineRule="auto"/>
              <w:ind w:left="220" w:hanging="220"/>
              <w:contextualSpacing/>
              <w:rPr>
                <w:rFonts w:ascii="Adobe Arabic" w:hAnsi="Adobe Arabic" w:cs="Adobe Arabic"/>
                <w:sz w:val="26"/>
                <w:szCs w:val="26"/>
                <w:lang w:bidi="ar-DZ"/>
              </w:rPr>
            </w:pP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>التقي</w:t>
            </w:r>
            <w:r w:rsidRPr="00A568CD">
              <w:rPr>
                <w:rFonts w:ascii="Adobe Arabic" w:hAnsi="Adobe Arabic" w:cs="Adobe Arabic" w:hint="cs"/>
                <w:sz w:val="26"/>
                <w:szCs w:val="26"/>
                <w:rtl/>
                <w:lang w:bidi="ar-DZ"/>
              </w:rPr>
              <w:t>ّ</w:t>
            </w: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>د بالتعليمة</w:t>
            </w:r>
            <w:r w:rsidR="00901C84">
              <w:rPr>
                <w:rFonts w:ascii="Adobe Arabic" w:hAnsi="Adobe Arabic" w:cs="Adobe Arabic" w:hint="cs"/>
                <w:sz w:val="26"/>
                <w:szCs w:val="26"/>
                <w:rtl/>
                <w:lang w:bidi="ar-DZ"/>
              </w:rPr>
              <w:t>.</w:t>
            </w:r>
          </w:p>
          <w:p w:rsidR="00451570" w:rsidRPr="00A568CD" w:rsidRDefault="00451570" w:rsidP="00451570">
            <w:pPr>
              <w:numPr>
                <w:ilvl w:val="0"/>
                <w:numId w:val="3"/>
              </w:numPr>
              <w:bidi/>
              <w:spacing w:after="200" w:line="240" w:lineRule="auto"/>
              <w:ind w:left="220" w:hanging="220"/>
              <w:contextualSpacing/>
              <w:rPr>
                <w:rFonts w:ascii="Adobe Arabic" w:hAnsi="Adobe Arabic" w:cs="Adobe Arabic"/>
                <w:sz w:val="26"/>
                <w:szCs w:val="26"/>
                <w:lang w:bidi="ar-DZ"/>
              </w:rPr>
            </w:pP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>ترابط الأفكار وتسلسلها.</w:t>
            </w:r>
          </w:p>
          <w:p w:rsidR="00451570" w:rsidRPr="00A568CD" w:rsidRDefault="00451570" w:rsidP="00451570">
            <w:pPr>
              <w:numPr>
                <w:ilvl w:val="0"/>
                <w:numId w:val="3"/>
              </w:numPr>
              <w:bidi/>
              <w:spacing w:after="200" w:line="240" w:lineRule="auto"/>
              <w:ind w:left="220" w:hanging="220"/>
              <w:contextualSpacing/>
              <w:rPr>
                <w:rFonts w:ascii="Adobe Arabic" w:hAnsi="Adobe Arabic" w:cs="Adobe Arabic"/>
                <w:sz w:val="26"/>
                <w:szCs w:val="26"/>
                <w:lang w:bidi="ar-DZ"/>
              </w:rPr>
            </w:pP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>توظيف الاستشهاد.</w:t>
            </w:r>
          </w:p>
          <w:p w:rsidR="00451570" w:rsidRPr="00A568CD" w:rsidRDefault="00451570" w:rsidP="00901C84">
            <w:pPr>
              <w:numPr>
                <w:ilvl w:val="0"/>
                <w:numId w:val="3"/>
              </w:numPr>
              <w:bidi/>
              <w:spacing w:after="200" w:line="240" w:lineRule="auto"/>
              <w:ind w:left="176" w:hanging="176"/>
              <w:contextualSpacing/>
              <w:rPr>
                <w:rFonts w:ascii="Adobe Arabic" w:hAnsi="Adobe Arabic" w:cs="Adobe Arabic"/>
                <w:sz w:val="26"/>
                <w:szCs w:val="26"/>
                <w:lang w:bidi="ar-DZ"/>
              </w:rPr>
            </w:pP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 xml:space="preserve">توظيف </w:t>
            </w:r>
            <w:r w:rsidR="00901C84">
              <w:rPr>
                <w:rFonts w:ascii="Adobe Arabic" w:hAnsi="Adobe Arabic" w:cs="Adobe Arabic" w:hint="cs"/>
                <w:sz w:val="26"/>
                <w:szCs w:val="26"/>
                <w:rtl/>
                <w:lang w:bidi="ar-DZ"/>
              </w:rPr>
              <w:t>المفعول المطلق</w:t>
            </w:r>
            <w:r w:rsidRPr="00A568CD">
              <w:rPr>
                <w:rFonts w:ascii="Adobe Arabic" w:hAnsi="Adobe Arabic" w:cs="Adobe Arabic" w:hint="cs"/>
                <w:sz w:val="26"/>
                <w:szCs w:val="26"/>
                <w:rtl/>
                <w:lang w:bidi="ar-DZ"/>
              </w:rPr>
              <w:t>.</w:t>
            </w:r>
          </w:p>
          <w:p w:rsidR="00451570" w:rsidRPr="00A568CD" w:rsidRDefault="00451570" w:rsidP="00901C84">
            <w:pPr>
              <w:numPr>
                <w:ilvl w:val="0"/>
                <w:numId w:val="3"/>
              </w:numPr>
              <w:bidi/>
              <w:spacing w:after="200" w:line="240" w:lineRule="auto"/>
              <w:ind w:left="220" w:hanging="220"/>
              <w:contextualSpacing/>
              <w:rPr>
                <w:rFonts w:ascii="Adobe Arabic" w:hAnsi="Adobe Arabic" w:cs="Adobe Arabic"/>
                <w:sz w:val="26"/>
                <w:szCs w:val="26"/>
                <w:lang w:bidi="ar-DZ"/>
              </w:rPr>
            </w:pP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>توظيف</w:t>
            </w:r>
            <w:r w:rsidRPr="00A568CD">
              <w:rPr>
                <w:rFonts w:ascii="Adobe Arabic" w:hAnsi="Adobe Arabic" w:cs="Adobe Arabic" w:hint="cs"/>
                <w:sz w:val="26"/>
                <w:szCs w:val="26"/>
                <w:rtl/>
                <w:lang w:bidi="ar-DZ"/>
              </w:rPr>
              <w:t xml:space="preserve"> </w:t>
            </w:r>
            <w:r>
              <w:rPr>
                <w:rFonts w:ascii="Adobe Arabic" w:hAnsi="Adobe Arabic" w:cs="Adobe Arabic" w:hint="cs"/>
                <w:sz w:val="26"/>
                <w:szCs w:val="26"/>
                <w:rtl/>
                <w:lang w:bidi="ar-DZ"/>
              </w:rPr>
              <w:t>ال</w:t>
            </w:r>
            <w:r w:rsidR="00901C84">
              <w:rPr>
                <w:rFonts w:ascii="Adobe Arabic" w:hAnsi="Adobe Arabic" w:cs="Adobe Arabic" w:hint="cs"/>
                <w:sz w:val="26"/>
                <w:szCs w:val="26"/>
                <w:rtl/>
                <w:lang w:bidi="ar-DZ"/>
              </w:rPr>
              <w:t>سجع</w:t>
            </w:r>
            <w:r w:rsidRPr="00A568CD">
              <w:rPr>
                <w:rFonts w:ascii="Adobe Arabic" w:hAnsi="Adobe Arabic" w:cs="Adobe Arabic" w:hint="cs"/>
                <w:sz w:val="26"/>
                <w:szCs w:val="26"/>
                <w:rtl/>
                <w:lang w:bidi="ar-DZ"/>
              </w:rPr>
              <w:t>.</w:t>
            </w: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70" w:rsidRPr="00A568CD" w:rsidRDefault="00451570" w:rsidP="001F55A9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70" w:rsidRPr="00A568CD" w:rsidRDefault="00451570" w:rsidP="001F55A9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  <w:t>0.5</w:t>
            </w:r>
          </w:p>
          <w:p w:rsidR="00451570" w:rsidRPr="00A568CD" w:rsidRDefault="00451570" w:rsidP="001F55A9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 w:hint="cs"/>
                <w:sz w:val="26"/>
                <w:szCs w:val="26"/>
                <w:rtl/>
                <w:lang w:eastAsia="fr-FR" w:bidi="ar-DZ"/>
              </w:rPr>
              <w:t>01</w:t>
            </w:r>
          </w:p>
          <w:p w:rsidR="00451570" w:rsidRPr="00A568CD" w:rsidRDefault="00451570" w:rsidP="001F55A9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  <w:t>0</w:t>
            </w:r>
            <w:r>
              <w:rPr>
                <w:rFonts w:ascii="Adobe Arabic" w:eastAsia="Times New Roman" w:hAnsi="Adobe Arabic" w:cs="Adobe Arabic" w:hint="cs"/>
                <w:sz w:val="26"/>
                <w:szCs w:val="26"/>
                <w:rtl/>
                <w:lang w:eastAsia="fr-FR" w:bidi="ar-DZ"/>
              </w:rPr>
              <w:t>1</w:t>
            </w:r>
          </w:p>
          <w:p w:rsidR="00451570" w:rsidRPr="00A568CD" w:rsidRDefault="00451570" w:rsidP="001F55A9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 w:hint="cs"/>
                <w:sz w:val="26"/>
                <w:szCs w:val="26"/>
                <w:rtl/>
                <w:lang w:eastAsia="fr-FR" w:bidi="ar-DZ"/>
              </w:rPr>
              <w:t>01</w:t>
            </w:r>
          </w:p>
          <w:p w:rsidR="00451570" w:rsidRPr="00A568CD" w:rsidRDefault="00451570" w:rsidP="001F55A9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  <w:t>01</w:t>
            </w:r>
          </w:p>
          <w:p w:rsidR="00451570" w:rsidRPr="00A568CD" w:rsidRDefault="00451570" w:rsidP="001F55A9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 w:hint="cs"/>
                <w:sz w:val="26"/>
                <w:szCs w:val="26"/>
                <w:rtl/>
                <w:lang w:eastAsia="fr-FR" w:bidi="ar-DZ"/>
              </w:rPr>
              <w:t>0.5</w:t>
            </w:r>
          </w:p>
          <w:p w:rsidR="00451570" w:rsidRPr="00A568CD" w:rsidRDefault="00451570" w:rsidP="001F55A9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 w:hint="cs"/>
                <w:sz w:val="26"/>
                <w:szCs w:val="26"/>
                <w:rtl/>
                <w:lang w:eastAsia="fr-FR" w:bidi="ar-DZ"/>
              </w:rPr>
              <w:t>0.5</w:t>
            </w:r>
          </w:p>
        </w:tc>
      </w:tr>
      <w:tr w:rsidR="00451570" w:rsidRPr="00A568CD" w:rsidTr="001F55A9">
        <w:trPr>
          <w:trHeight w:val="979"/>
        </w:trPr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70" w:rsidRPr="00A568CD" w:rsidRDefault="00451570" w:rsidP="001F55A9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b/>
                <w:bCs/>
                <w:sz w:val="26"/>
                <w:szCs w:val="26"/>
                <w:rtl/>
                <w:lang w:eastAsia="fr-FR" w:bidi="ar-DZ"/>
              </w:rPr>
              <w:t>السّلامة اللّغويّة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70" w:rsidRPr="00A568CD" w:rsidRDefault="00451570" w:rsidP="00451570">
            <w:pPr>
              <w:numPr>
                <w:ilvl w:val="0"/>
                <w:numId w:val="3"/>
              </w:numPr>
              <w:bidi/>
              <w:spacing w:after="200" w:line="240" w:lineRule="auto"/>
              <w:ind w:left="176" w:hanging="176"/>
              <w:contextualSpacing/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</w:pP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>خلو النصّ من الأخطاء الإملائيّة والنّحويّة.</w:t>
            </w:r>
          </w:p>
          <w:p w:rsidR="00451570" w:rsidRPr="00A568CD" w:rsidRDefault="00451570" w:rsidP="00451570">
            <w:pPr>
              <w:numPr>
                <w:ilvl w:val="0"/>
                <w:numId w:val="3"/>
              </w:numPr>
              <w:bidi/>
              <w:spacing w:after="200" w:line="240" w:lineRule="auto"/>
              <w:ind w:left="176" w:hanging="176"/>
              <w:contextualSpacing/>
              <w:rPr>
                <w:rFonts w:ascii="Adobe Arabic" w:hAnsi="Adobe Arabic" w:cs="Adobe Arabic"/>
                <w:sz w:val="26"/>
                <w:szCs w:val="26"/>
                <w:lang w:bidi="ar-DZ"/>
              </w:rPr>
            </w:pP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>استعمال علامات التّرقيم.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70" w:rsidRPr="00A568CD" w:rsidRDefault="00451570" w:rsidP="001F55A9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70" w:rsidRPr="00A568CD" w:rsidRDefault="00451570" w:rsidP="001F55A9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  <w:t>01</w:t>
            </w:r>
          </w:p>
          <w:p w:rsidR="00451570" w:rsidRPr="00A568CD" w:rsidRDefault="00451570" w:rsidP="001F55A9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  <w:t>0.5</w:t>
            </w:r>
          </w:p>
        </w:tc>
      </w:tr>
      <w:tr w:rsidR="00451570" w:rsidRPr="00A568CD" w:rsidTr="001F55A9">
        <w:trPr>
          <w:trHeight w:val="680"/>
        </w:trPr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70" w:rsidRPr="00A568CD" w:rsidRDefault="00451570" w:rsidP="001F55A9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b/>
                <w:bCs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b/>
                <w:bCs/>
                <w:sz w:val="26"/>
                <w:szCs w:val="26"/>
                <w:rtl/>
                <w:lang w:eastAsia="fr-FR" w:bidi="ar-DZ"/>
              </w:rPr>
              <w:lastRenderedPageBreak/>
              <w:t>الإبداع والإتقان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70" w:rsidRPr="00A568CD" w:rsidRDefault="00451570" w:rsidP="00451570">
            <w:pPr>
              <w:numPr>
                <w:ilvl w:val="0"/>
                <w:numId w:val="3"/>
              </w:numPr>
              <w:bidi/>
              <w:spacing w:after="200" w:line="240" w:lineRule="auto"/>
              <w:ind w:left="176" w:hanging="176"/>
              <w:contextualSpacing/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</w:pP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>وضوح الخط.</w:t>
            </w:r>
          </w:p>
          <w:p w:rsidR="00451570" w:rsidRPr="00A568CD" w:rsidRDefault="00451570" w:rsidP="00451570">
            <w:pPr>
              <w:numPr>
                <w:ilvl w:val="0"/>
                <w:numId w:val="3"/>
              </w:numPr>
              <w:bidi/>
              <w:spacing w:after="200" w:line="240" w:lineRule="auto"/>
              <w:ind w:left="176" w:hanging="176"/>
              <w:contextualSpacing/>
              <w:rPr>
                <w:rFonts w:ascii="Adobe Arabic" w:hAnsi="Adobe Arabic" w:cs="Adobe Arabic"/>
                <w:sz w:val="26"/>
                <w:szCs w:val="26"/>
                <w:lang w:bidi="ar-DZ"/>
              </w:rPr>
            </w:pPr>
            <w:r w:rsidRPr="00A568CD">
              <w:rPr>
                <w:rFonts w:ascii="Adobe Arabic" w:hAnsi="Adobe Arabic" w:cs="Adobe Arabic"/>
                <w:sz w:val="26"/>
                <w:szCs w:val="26"/>
                <w:rtl/>
                <w:lang w:bidi="ar-DZ"/>
              </w:rPr>
              <w:t>حسن العرض.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570" w:rsidRPr="00A568CD" w:rsidRDefault="00451570" w:rsidP="001F55A9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1570" w:rsidRPr="00A568CD" w:rsidRDefault="00451570" w:rsidP="001F55A9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  <w:t>0.5</w:t>
            </w:r>
          </w:p>
          <w:p w:rsidR="00451570" w:rsidRPr="00A568CD" w:rsidRDefault="00451570" w:rsidP="001F55A9">
            <w:pPr>
              <w:bidi/>
              <w:spacing w:line="259" w:lineRule="auto"/>
              <w:jc w:val="center"/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</w:pPr>
            <w:r w:rsidRPr="00A568CD">
              <w:rPr>
                <w:rFonts w:ascii="Adobe Arabic" w:eastAsia="Times New Roman" w:hAnsi="Adobe Arabic" w:cs="Adobe Arabic"/>
                <w:sz w:val="26"/>
                <w:szCs w:val="26"/>
                <w:rtl/>
                <w:lang w:eastAsia="fr-FR" w:bidi="ar-DZ"/>
              </w:rPr>
              <w:t>0.5</w:t>
            </w:r>
          </w:p>
        </w:tc>
      </w:tr>
    </w:tbl>
    <w:p w:rsidR="00451570" w:rsidRPr="00A568CD" w:rsidRDefault="00451570" w:rsidP="00451570">
      <w:pPr>
        <w:bidi/>
        <w:spacing w:after="0" w:line="360" w:lineRule="auto"/>
        <w:ind w:right="-1617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568C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</w:t>
      </w:r>
    </w:p>
    <w:p w:rsidR="00451570" w:rsidRPr="00A568CD" w:rsidRDefault="00451570" w:rsidP="00451570">
      <w:pPr>
        <w:bidi/>
        <w:spacing w:after="0" w:line="240" w:lineRule="auto"/>
        <w:ind w:left="720" w:right="-1617"/>
        <w:contextualSpacing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451570" w:rsidRPr="00A568CD" w:rsidRDefault="00451570" w:rsidP="00451570">
      <w:pPr>
        <w:bidi/>
        <w:spacing w:after="0" w:line="240" w:lineRule="auto"/>
        <w:ind w:left="720" w:right="-1617"/>
        <w:contextualSpacing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568C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ملاحظة:</w:t>
      </w:r>
    </w:p>
    <w:p w:rsidR="00451570" w:rsidRPr="00A568CD" w:rsidRDefault="00451570" w:rsidP="00451570">
      <w:pPr>
        <w:numPr>
          <w:ilvl w:val="0"/>
          <w:numId w:val="4"/>
        </w:numPr>
        <w:bidi/>
        <w:spacing w:after="0" w:line="240" w:lineRule="auto"/>
        <w:ind w:right="-1617" w:hanging="141"/>
        <w:contextualSpacing/>
        <w:rPr>
          <w:rFonts w:ascii="Sakkal Majalla" w:hAnsi="Sakkal Majalla" w:cs="Sakkal Majalla"/>
          <w:sz w:val="28"/>
          <w:szCs w:val="28"/>
          <w:lang w:bidi="ar-DZ"/>
        </w:rPr>
      </w:pPr>
      <w:r w:rsidRPr="00A568C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ما </w:t>
      </w:r>
      <w:r w:rsidRPr="00A568C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طُلِب منك توظيفه في الوضعي</w:t>
      </w:r>
      <w:r w:rsidRPr="00A568C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ّ</w:t>
      </w:r>
      <w:r w:rsidRPr="00A568C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ة الإدماجي</w:t>
      </w:r>
      <w:r w:rsidRPr="00A568C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ّ</w:t>
      </w:r>
      <w:r w:rsidRPr="00A568C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ة ي</w:t>
      </w:r>
      <w:r w:rsidRPr="00A568C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ُ</w:t>
      </w:r>
      <w:r w:rsidRPr="00A568C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كتب</w:t>
      </w:r>
      <w:r w:rsidRPr="00A568C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ُ</w:t>
      </w:r>
      <w:r w:rsidRPr="00A568C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بلون</w:t>
      </w:r>
      <w:r w:rsidRPr="00A568C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ٍ</w:t>
      </w:r>
      <w:r w:rsidRPr="00A568C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</w:t>
      </w:r>
      <w:r w:rsidRPr="00A568C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ُ</w:t>
      </w:r>
      <w:r w:rsidRPr="00A568C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غايِرٍ.</w:t>
      </w:r>
    </w:p>
    <w:p w:rsidR="00451570" w:rsidRPr="00A568CD" w:rsidRDefault="00451570" w:rsidP="00451570">
      <w:pPr>
        <w:numPr>
          <w:ilvl w:val="0"/>
          <w:numId w:val="4"/>
        </w:numPr>
        <w:bidi/>
        <w:spacing w:after="0" w:line="276" w:lineRule="auto"/>
        <w:ind w:right="-1617" w:hanging="141"/>
        <w:contextualSpacing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568C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تُرفقُ ورقة الأجوبة بورقة الأسئلة. (ضع ورقة الأسئلة داخل ورقة الأجوبة مسجلا اسمك عليها).</w:t>
      </w:r>
    </w:p>
    <w:p w:rsidR="00451570" w:rsidRPr="00A568CD" w:rsidRDefault="00451570" w:rsidP="00451570">
      <w:pPr>
        <w:numPr>
          <w:ilvl w:val="0"/>
          <w:numId w:val="4"/>
        </w:numPr>
        <w:bidi/>
        <w:spacing w:after="0" w:line="276" w:lineRule="auto"/>
        <w:ind w:right="-1617" w:hanging="141"/>
        <w:contextualSpacing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A568C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بعْدَ إنهائِكَ لكتابة الوضعيّة الإدماجيّة، أعِدْ رَسْمَ جدْول شبكة التّقييم في ورقتك. </w:t>
      </w:r>
    </w:p>
    <w:p w:rsidR="00451570" w:rsidRPr="00A568CD" w:rsidRDefault="00451570" w:rsidP="00451570">
      <w:pPr>
        <w:bidi/>
        <w:spacing w:after="0" w:line="360" w:lineRule="auto"/>
        <w:ind w:left="720" w:right="-1617"/>
        <w:contextualSpacing/>
        <w:rPr>
          <w:rFonts w:ascii="Adobe Arabic" w:hAnsi="Adobe Arabic" w:cs="Adobe Arabic"/>
          <w:b/>
          <w:bCs/>
          <w:sz w:val="8"/>
          <w:szCs w:val="8"/>
          <w:rtl/>
        </w:rPr>
      </w:pPr>
      <w:r w:rsidRPr="00A568C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</w:t>
      </w:r>
    </w:p>
    <w:p w:rsidR="00451570" w:rsidRPr="00A568CD" w:rsidRDefault="00451570" w:rsidP="00451570">
      <w:pPr>
        <w:tabs>
          <w:tab w:val="left" w:pos="2598"/>
        </w:tabs>
        <w:bidi/>
        <w:spacing w:after="0" w:line="240" w:lineRule="auto"/>
        <w:jc w:val="center"/>
        <w:rPr>
          <w:rFonts w:ascii="Adobe Arabic" w:hAnsi="Adobe Arabic" w:cs="Adobe Arabic"/>
          <w:caps/>
          <w:sz w:val="36"/>
          <w:szCs w:val="36"/>
          <w:rtl/>
          <w:lang w:bidi="ar-DZ"/>
        </w:rPr>
      </w:pPr>
      <w:r w:rsidRPr="00A568CD">
        <w:rPr>
          <w:rFonts w:ascii="Adobe Arabic" w:hAnsi="Adobe Arabic" w:cs="Adobe Arabic" w:hint="cs"/>
          <w:caps/>
          <w:sz w:val="36"/>
          <w:szCs w:val="36"/>
          <w:rtl/>
          <w:lang w:bidi="ar-DZ"/>
        </w:rPr>
        <w:t>راجع إجابتك بتركيز ودقّة</w:t>
      </w:r>
    </w:p>
    <w:p w:rsidR="00451570" w:rsidRPr="00A568CD" w:rsidRDefault="00451570" w:rsidP="00451570">
      <w:pPr>
        <w:bidi/>
        <w:spacing w:after="0" w:line="240" w:lineRule="auto"/>
        <w:jc w:val="center"/>
        <w:rPr>
          <w:rFonts w:ascii="Adobe Arabic" w:hAnsi="Adobe Arabic" w:cs="Adobe Arabic"/>
          <w:caps/>
          <w:sz w:val="36"/>
          <w:szCs w:val="36"/>
          <w:rtl/>
          <w:lang w:bidi="ar-DZ"/>
        </w:rPr>
      </w:pPr>
      <w:r w:rsidRPr="00A568CD">
        <w:rPr>
          <w:rFonts w:ascii="Adobe Arabic" w:hAnsi="Adobe Arabic" w:cs="Adobe Arabic" w:hint="cs"/>
          <w:caps/>
          <w:sz w:val="36"/>
          <w:szCs w:val="36"/>
          <w:rtl/>
          <w:lang w:bidi="ar-DZ"/>
        </w:rPr>
        <w:t>دعواتي الخالصة لك بالتّوفيق والنّجاح</w:t>
      </w:r>
    </w:p>
    <w:p w:rsidR="00451570" w:rsidRPr="00A568CD" w:rsidRDefault="00451570" w:rsidP="00451570">
      <w:pPr>
        <w:bidi/>
        <w:spacing w:line="276" w:lineRule="auto"/>
        <w:ind w:left="-1134" w:right="-1617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01C84" w:rsidRPr="00ED72D9" w:rsidRDefault="00901C84" w:rsidP="00901C84">
      <w:pPr>
        <w:bidi/>
        <w:spacing w:line="276" w:lineRule="auto"/>
        <w:ind w:left="-1134" w:right="-1617"/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</w:pPr>
      <w:r w:rsidRPr="00ED72D9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DZ"/>
        </w:rPr>
        <w:t>الكفاءات المُدَرَّسة:</w:t>
      </w:r>
    </w:p>
    <w:p w:rsidR="00901C84" w:rsidRPr="00A568CD" w:rsidRDefault="00901C84" w:rsidP="00F17C3C">
      <w:pPr>
        <w:bidi/>
        <w:spacing w:line="276" w:lineRule="auto"/>
        <w:ind w:left="-1134" w:right="-1617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- دراسة النصوص وتحليلها ومن</w:t>
      </w:r>
      <w:r w:rsidR="00F17C3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اقشة أفكارها والمقاطع المدروسة: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F17C3C">
        <w:rPr>
          <w:rFonts w:ascii="Sakkal Majalla" w:hAnsi="Sakkal Majalla" w:cs="Sakkal Majalla" w:hint="cs"/>
          <w:b/>
          <w:bCs/>
          <w:color w:val="7030A0"/>
          <w:sz w:val="36"/>
          <w:szCs w:val="36"/>
          <w:rtl/>
          <w:lang w:bidi="ar-DZ"/>
        </w:rPr>
        <w:t>العلم والاكتشافات العلمية-</w:t>
      </w:r>
      <w:r w:rsidRPr="00ED72D9">
        <w:rPr>
          <w:rFonts w:ascii="Sakkal Majalla" w:hAnsi="Sakkal Majalla" w:cs="Sakkal Majalla" w:hint="cs"/>
          <w:b/>
          <w:bCs/>
          <w:color w:val="7030A0"/>
          <w:sz w:val="36"/>
          <w:szCs w:val="36"/>
          <w:rtl/>
          <w:lang w:bidi="ar-DZ"/>
        </w:rPr>
        <w:t>الأعياد</w:t>
      </w:r>
      <w:r w:rsidR="00F17C3C">
        <w:rPr>
          <w:rFonts w:ascii="Sakkal Majalla" w:hAnsi="Sakkal Majalla" w:cs="Sakkal Majalla" w:hint="cs"/>
          <w:b/>
          <w:bCs/>
          <w:color w:val="7030A0"/>
          <w:sz w:val="36"/>
          <w:szCs w:val="36"/>
          <w:rtl/>
          <w:lang w:bidi="ar-DZ"/>
        </w:rPr>
        <w:t>.</w:t>
      </w:r>
    </w:p>
    <w:p w:rsidR="00901C84" w:rsidRDefault="00901C84" w:rsidP="00901C84">
      <w:pPr>
        <w:bidi/>
        <w:spacing w:line="276" w:lineRule="auto"/>
        <w:ind w:left="-1134" w:right="-1617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- دراسة الطالب لطرق استخراج الأفكار والقيم المختلفة.</w:t>
      </w:r>
    </w:p>
    <w:p w:rsidR="00901C84" w:rsidRPr="00ED72D9" w:rsidRDefault="00901C84" w:rsidP="00F17C3C">
      <w:pPr>
        <w:bidi/>
        <w:spacing w:line="276" w:lineRule="auto"/>
        <w:ind w:left="-1134" w:right="-1617"/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- عناوين دراسة وتحليل النصوص: </w:t>
      </w:r>
      <w:r w:rsidR="00F17C3C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DZ"/>
        </w:rPr>
        <w:t>نمط النص: الحواري، الوصفي.</w:t>
      </w:r>
    </w:p>
    <w:p w:rsidR="00901C84" w:rsidRDefault="00901C84" w:rsidP="00F17C3C">
      <w:pPr>
        <w:bidi/>
        <w:spacing w:line="276" w:lineRule="auto"/>
        <w:ind w:left="-1134" w:right="-1617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ED72D9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DZ"/>
        </w:rPr>
        <w:t>نوع النص: الشعر، النثر.</w:t>
      </w:r>
    </w:p>
    <w:p w:rsidR="00901C84" w:rsidRDefault="00901C84" w:rsidP="00F17C3C">
      <w:pPr>
        <w:bidi/>
        <w:spacing w:line="276" w:lineRule="auto"/>
        <w:ind w:left="-1134" w:right="-1617"/>
        <w:rPr>
          <w:rFonts w:ascii="Sakkal Majalla" w:hAnsi="Sakkal Majalla" w:cs="Sakkal Majalla"/>
          <w:b/>
          <w:bCs/>
          <w:color w:val="0070C0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- التطرق إلى المحسنات البديعية: </w:t>
      </w:r>
      <w:r w:rsidRPr="00ED72D9">
        <w:rPr>
          <w:rFonts w:ascii="Sakkal Majalla" w:hAnsi="Sakkal Majalla" w:cs="Sakkal Majalla" w:hint="cs"/>
          <w:b/>
          <w:bCs/>
          <w:color w:val="0070C0"/>
          <w:sz w:val="36"/>
          <w:szCs w:val="36"/>
          <w:rtl/>
          <w:lang w:bidi="ar-DZ"/>
        </w:rPr>
        <w:t xml:space="preserve">الطباق ونوعه، الجناس ونوعه، السجع، </w:t>
      </w:r>
    </w:p>
    <w:p w:rsidR="00901C84" w:rsidRPr="00ED72D9" w:rsidRDefault="00901C84" w:rsidP="00901C84">
      <w:pPr>
        <w:bidi/>
        <w:spacing w:line="276" w:lineRule="auto"/>
        <w:ind w:left="-1134" w:right="-1617"/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DZ"/>
        </w:rPr>
      </w:pPr>
      <w:r w:rsidRPr="00ED72D9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DZ"/>
        </w:rPr>
        <w:t>القواعد اللغوية:</w:t>
      </w:r>
    </w:p>
    <w:p w:rsidR="00901C84" w:rsidRPr="00A568CD" w:rsidRDefault="00901C84" w:rsidP="00F17C3C">
      <w:pPr>
        <w:bidi/>
        <w:spacing w:line="276" w:lineRule="auto"/>
        <w:ind w:left="-1134" w:right="-1617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- </w:t>
      </w:r>
      <w:r w:rsidR="00F17C3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كان وأخواتها- إن وأخواتها- نائب الفاعل- المفعول به- المفعول المطلق- المفعول لأجله- الهمزة المتطرفة- التاء المفتوحة والمربوطة- ال الشمسية والقمرية.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901C84" w:rsidRPr="00A568CD" w:rsidRDefault="00901C84" w:rsidP="00901C84">
      <w:pPr>
        <w:bidi/>
        <w:spacing w:line="276" w:lineRule="auto"/>
        <w:ind w:left="-1134" w:right="-1617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01C84" w:rsidRPr="00A568CD" w:rsidRDefault="00901C84" w:rsidP="00901C84">
      <w:pPr>
        <w:bidi/>
        <w:spacing w:line="276" w:lineRule="auto"/>
        <w:ind w:left="-1134" w:right="-1617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01C84" w:rsidRPr="00A568CD" w:rsidRDefault="00901C84" w:rsidP="00901C84">
      <w:pPr>
        <w:bidi/>
        <w:spacing w:line="276" w:lineRule="auto"/>
        <w:ind w:left="-1134" w:right="-1617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01C84" w:rsidRPr="00A568CD" w:rsidRDefault="00901C84" w:rsidP="00901C84">
      <w:pPr>
        <w:bidi/>
        <w:spacing w:line="276" w:lineRule="auto"/>
        <w:ind w:left="-1134" w:right="-1617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901C84" w:rsidRPr="00A568CD" w:rsidRDefault="00901C84" w:rsidP="00901C84">
      <w:pPr>
        <w:bidi/>
        <w:spacing w:line="276" w:lineRule="auto"/>
        <w:ind w:left="-1134" w:right="-1617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901C84" w:rsidRPr="004023E6" w:rsidRDefault="00901C84" w:rsidP="00901C84">
      <w:pPr>
        <w:bidi/>
        <w:spacing w:line="276" w:lineRule="auto"/>
        <w:ind w:left="-1134" w:right="-1617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901C84" w:rsidRDefault="00901C84" w:rsidP="00901C84">
      <w:pPr>
        <w:pStyle w:val="NormalWeb"/>
        <w:shd w:val="clear" w:color="auto" w:fill="FFFFFF"/>
        <w:bidi/>
        <w:jc w:val="center"/>
        <w:rPr>
          <w:rFonts w:ascii="lfont" w:hAnsi="lfont"/>
          <w:color w:val="2D2B2B"/>
          <w:sz w:val="30"/>
          <w:szCs w:val="30"/>
          <w:rtl/>
          <w:lang w:bidi="ar-DZ"/>
        </w:rPr>
      </w:pPr>
    </w:p>
    <w:p w:rsidR="00451570" w:rsidRPr="00A568CD" w:rsidRDefault="00451570" w:rsidP="00451570">
      <w:pPr>
        <w:bidi/>
        <w:spacing w:line="276" w:lineRule="auto"/>
        <w:ind w:left="-1134" w:right="-1617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51570" w:rsidRPr="00A568CD" w:rsidRDefault="00451570" w:rsidP="00451570">
      <w:pPr>
        <w:bidi/>
        <w:spacing w:line="276" w:lineRule="auto"/>
        <w:ind w:left="-1134" w:right="-1617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51570" w:rsidRPr="00A568CD" w:rsidRDefault="00451570" w:rsidP="00451570">
      <w:pPr>
        <w:bidi/>
        <w:spacing w:line="276" w:lineRule="auto"/>
        <w:ind w:left="-1134" w:right="-1617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51570" w:rsidRPr="00A568CD" w:rsidRDefault="00451570" w:rsidP="00451570">
      <w:pPr>
        <w:bidi/>
        <w:spacing w:line="276" w:lineRule="auto"/>
        <w:ind w:left="-1134" w:right="-1617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451570" w:rsidRPr="00A568CD" w:rsidRDefault="00451570" w:rsidP="00451570">
      <w:pPr>
        <w:bidi/>
        <w:spacing w:line="276" w:lineRule="auto"/>
        <w:ind w:left="-1134" w:right="-1617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AB7426" w:rsidRDefault="00AB7426" w:rsidP="00451570">
      <w:pPr>
        <w:bidi/>
        <w:jc w:val="center"/>
        <w:rPr>
          <w:rtl/>
          <w:lang w:bidi="ar-DZ"/>
        </w:rPr>
      </w:pPr>
    </w:p>
    <w:sectPr w:rsidR="00AB7426" w:rsidSect="00D47494">
      <w:pgSz w:w="11906" w:h="16838"/>
      <w:pgMar w:top="142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1667"/>
    <w:multiLevelType w:val="hybridMultilevel"/>
    <w:tmpl w:val="18A25456"/>
    <w:lvl w:ilvl="0" w:tplc="5CB4026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C0809"/>
    <w:multiLevelType w:val="hybridMultilevel"/>
    <w:tmpl w:val="AAE0D37C"/>
    <w:lvl w:ilvl="0" w:tplc="59743B2E">
      <w:start w:val="2"/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B4D0C"/>
    <w:multiLevelType w:val="hybridMultilevel"/>
    <w:tmpl w:val="4584704A"/>
    <w:lvl w:ilvl="0" w:tplc="09F66258">
      <w:start w:val="1"/>
      <w:numFmt w:val="decimal"/>
      <w:lvlText w:val="%1-"/>
      <w:lvlJc w:val="left"/>
      <w:pPr>
        <w:ind w:left="-5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" w:hanging="360"/>
      </w:pPr>
    </w:lvl>
    <w:lvl w:ilvl="2" w:tplc="040C001B" w:tentative="1">
      <w:start w:val="1"/>
      <w:numFmt w:val="lowerRoman"/>
      <w:lvlText w:val="%3."/>
      <w:lvlJc w:val="right"/>
      <w:pPr>
        <w:ind w:left="849" w:hanging="180"/>
      </w:pPr>
    </w:lvl>
    <w:lvl w:ilvl="3" w:tplc="040C000F" w:tentative="1">
      <w:start w:val="1"/>
      <w:numFmt w:val="decimal"/>
      <w:lvlText w:val="%4."/>
      <w:lvlJc w:val="left"/>
      <w:pPr>
        <w:ind w:left="1569" w:hanging="360"/>
      </w:pPr>
    </w:lvl>
    <w:lvl w:ilvl="4" w:tplc="040C0019" w:tentative="1">
      <w:start w:val="1"/>
      <w:numFmt w:val="lowerLetter"/>
      <w:lvlText w:val="%5."/>
      <w:lvlJc w:val="left"/>
      <w:pPr>
        <w:ind w:left="2289" w:hanging="360"/>
      </w:pPr>
    </w:lvl>
    <w:lvl w:ilvl="5" w:tplc="040C001B" w:tentative="1">
      <w:start w:val="1"/>
      <w:numFmt w:val="lowerRoman"/>
      <w:lvlText w:val="%6."/>
      <w:lvlJc w:val="right"/>
      <w:pPr>
        <w:ind w:left="3009" w:hanging="180"/>
      </w:pPr>
    </w:lvl>
    <w:lvl w:ilvl="6" w:tplc="040C000F" w:tentative="1">
      <w:start w:val="1"/>
      <w:numFmt w:val="decimal"/>
      <w:lvlText w:val="%7."/>
      <w:lvlJc w:val="left"/>
      <w:pPr>
        <w:ind w:left="3729" w:hanging="360"/>
      </w:pPr>
    </w:lvl>
    <w:lvl w:ilvl="7" w:tplc="040C0019" w:tentative="1">
      <w:start w:val="1"/>
      <w:numFmt w:val="lowerLetter"/>
      <w:lvlText w:val="%8."/>
      <w:lvlJc w:val="left"/>
      <w:pPr>
        <w:ind w:left="4449" w:hanging="360"/>
      </w:pPr>
    </w:lvl>
    <w:lvl w:ilvl="8" w:tplc="040C001B" w:tentative="1">
      <w:start w:val="1"/>
      <w:numFmt w:val="lowerRoman"/>
      <w:lvlText w:val="%9."/>
      <w:lvlJc w:val="right"/>
      <w:pPr>
        <w:ind w:left="5169" w:hanging="180"/>
      </w:pPr>
    </w:lvl>
  </w:abstractNum>
  <w:abstractNum w:abstractNumId="3">
    <w:nsid w:val="4E0F613F"/>
    <w:multiLevelType w:val="hybridMultilevel"/>
    <w:tmpl w:val="4FD03C90"/>
    <w:lvl w:ilvl="0" w:tplc="D2ACA480">
      <w:start w:val="1"/>
      <w:numFmt w:val="decimal"/>
      <w:lvlText w:val="%1-"/>
      <w:lvlJc w:val="left"/>
      <w:pPr>
        <w:ind w:left="-690" w:hanging="360"/>
      </w:pPr>
      <w:rPr>
        <w:rFonts w:hint="default"/>
        <w:lang w:bidi="ar-DZ"/>
      </w:rPr>
    </w:lvl>
    <w:lvl w:ilvl="1" w:tplc="896A1AC8">
      <w:start w:val="1"/>
      <w:numFmt w:val="decimal"/>
      <w:lvlText w:val="%2-"/>
      <w:lvlJc w:val="left"/>
      <w:pPr>
        <w:ind w:left="3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750" w:hanging="180"/>
      </w:pPr>
    </w:lvl>
    <w:lvl w:ilvl="3" w:tplc="040C000F" w:tentative="1">
      <w:start w:val="1"/>
      <w:numFmt w:val="decimal"/>
      <w:lvlText w:val="%4."/>
      <w:lvlJc w:val="left"/>
      <w:pPr>
        <w:ind w:left="1470" w:hanging="360"/>
      </w:pPr>
    </w:lvl>
    <w:lvl w:ilvl="4" w:tplc="040C0019" w:tentative="1">
      <w:start w:val="1"/>
      <w:numFmt w:val="lowerLetter"/>
      <w:lvlText w:val="%5."/>
      <w:lvlJc w:val="left"/>
      <w:pPr>
        <w:ind w:left="2190" w:hanging="360"/>
      </w:pPr>
    </w:lvl>
    <w:lvl w:ilvl="5" w:tplc="040C001B" w:tentative="1">
      <w:start w:val="1"/>
      <w:numFmt w:val="lowerRoman"/>
      <w:lvlText w:val="%6."/>
      <w:lvlJc w:val="right"/>
      <w:pPr>
        <w:ind w:left="2910" w:hanging="180"/>
      </w:pPr>
    </w:lvl>
    <w:lvl w:ilvl="6" w:tplc="040C000F" w:tentative="1">
      <w:start w:val="1"/>
      <w:numFmt w:val="decimal"/>
      <w:lvlText w:val="%7."/>
      <w:lvlJc w:val="left"/>
      <w:pPr>
        <w:ind w:left="3630" w:hanging="360"/>
      </w:pPr>
    </w:lvl>
    <w:lvl w:ilvl="7" w:tplc="040C0019" w:tentative="1">
      <w:start w:val="1"/>
      <w:numFmt w:val="lowerLetter"/>
      <w:lvlText w:val="%8."/>
      <w:lvlJc w:val="left"/>
      <w:pPr>
        <w:ind w:left="4350" w:hanging="360"/>
      </w:pPr>
    </w:lvl>
    <w:lvl w:ilvl="8" w:tplc="040C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4">
    <w:nsid w:val="7547654D"/>
    <w:multiLevelType w:val="hybridMultilevel"/>
    <w:tmpl w:val="74601DAA"/>
    <w:lvl w:ilvl="0" w:tplc="040C0011">
      <w:start w:val="1"/>
      <w:numFmt w:val="decimal"/>
      <w:lvlText w:val="%1)"/>
      <w:lvlJc w:val="left"/>
      <w:pPr>
        <w:ind w:left="194" w:hanging="360"/>
      </w:pPr>
    </w:lvl>
    <w:lvl w:ilvl="1" w:tplc="040C0011">
      <w:start w:val="1"/>
      <w:numFmt w:val="decimal"/>
      <w:lvlText w:val="%2)"/>
      <w:lvlJc w:val="left"/>
      <w:pPr>
        <w:ind w:left="914" w:hanging="360"/>
      </w:pPr>
    </w:lvl>
    <w:lvl w:ilvl="2" w:tplc="040C001B" w:tentative="1">
      <w:start w:val="1"/>
      <w:numFmt w:val="lowerRoman"/>
      <w:lvlText w:val="%3."/>
      <w:lvlJc w:val="right"/>
      <w:pPr>
        <w:ind w:left="1634" w:hanging="180"/>
      </w:pPr>
    </w:lvl>
    <w:lvl w:ilvl="3" w:tplc="040C000F" w:tentative="1">
      <w:start w:val="1"/>
      <w:numFmt w:val="decimal"/>
      <w:lvlText w:val="%4."/>
      <w:lvlJc w:val="left"/>
      <w:pPr>
        <w:ind w:left="2354" w:hanging="360"/>
      </w:pPr>
    </w:lvl>
    <w:lvl w:ilvl="4" w:tplc="040C0019" w:tentative="1">
      <w:start w:val="1"/>
      <w:numFmt w:val="lowerLetter"/>
      <w:lvlText w:val="%5."/>
      <w:lvlJc w:val="left"/>
      <w:pPr>
        <w:ind w:left="3074" w:hanging="360"/>
      </w:pPr>
    </w:lvl>
    <w:lvl w:ilvl="5" w:tplc="040C001B" w:tentative="1">
      <w:start w:val="1"/>
      <w:numFmt w:val="lowerRoman"/>
      <w:lvlText w:val="%6."/>
      <w:lvlJc w:val="right"/>
      <w:pPr>
        <w:ind w:left="3794" w:hanging="180"/>
      </w:pPr>
    </w:lvl>
    <w:lvl w:ilvl="6" w:tplc="040C000F" w:tentative="1">
      <w:start w:val="1"/>
      <w:numFmt w:val="decimal"/>
      <w:lvlText w:val="%7."/>
      <w:lvlJc w:val="left"/>
      <w:pPr>
        <w:ind w:left="4514" w:hanging="360"/>
      </w:pPr>
    </w:lvl>
    <w:lvl w:ilvl="7" w:tplc="040C0019" w:tentative="1">
      <w:start w:val="1"/>
      <w:numFmt w:val="lowerLetter"/>
      <w:lvlText w:val="%8."/>
      <w:lvlJc w:val="left"/>
      <w:pPr>
        <w:ind w:left="5234" w:hanging="360"/>
      </w:pPr>
    </w:lvl>
    <w:lvl w:ilvl="8" w:tplc="040C001B" w:tentative="1">
      <w:start w:val="1"/>
      <w:numFmt w:val="lowerRoman"/>
      <w:lvlText w:val="%9."/>
      <w:lvlJc w:val="right"/>
      <w:pPr>
        <w:ind w:left="595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characterSpacingControl w:val="doNotCompress"/>
  <w:compat/>
  <w:rsids>
    <w:rsidRoot w:val="001A7F94"/>
    <w:rsid w:val="001A7F94"/>
    <w:rsid w:val="001F55A9"/>
    <w:rsid w:val="00451570"/>
    <w:rsid w:val="00901C84"/>
    <w:rsid w:val="00AB7426"/>
    <w:rsid w:val="00AF0ED0"/>
    <w:rsid w:val="00B7769D"/>
    <w:rsid w:val="00BC5988"/>
    <w:rsid w:val="00C25213"/>
    <w:rsid w:val="00D47494"/>
    <w:rsid w:val="00EF5856"/>
    <w:rsid w:val="00F1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Connecteur droit avec flèche 2"/>
        <o:r id="V:Rule2" type="connector" idref="#Connecteur droit avec flèch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70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1570"/>
    <w:pPr>
      <w:ind w:left="720"/>
      <w:contextualSpacing/>
    </w:pPr>
  </w:style>
  <w:style w:type="table" w:customStyle="1" w:styleId="2">
    <w:name w:val="شبكة جدول2"/>
    <w:basedOn w:val="TableauNormal"/>
    <w:next w:val="Grilledutableau"/>
    <w:uiPriority w:val="59"/>
    <w:rsid w:val="00451570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51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570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1570"/>
    <w:pPr>
      <w:ind w:left="720"/>
      <w:contextualSpacing/>
    </w:pPr>
  </w:style>
  <w:style w:type="table" w:customStyle="1" w:styleId="2">
    <w:name w:val="شبكة جدول2"/>
    <w:basedOn w:val="TableauNormal"/>
    <w:next w:val="Grilledutableau"/>
    <w:uiPriority w:val="59"/>
    <w:rsid w:val="00451570"/>
    <w:pPr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51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HAMID</cp:lastModifiedBy>
  <cp:revision>2</cp:revision>
  <dcterms:created xsi:type="dcterms:W3CDTF">2020-02-08T22:55:00Z</dcterms:created>
  <dcterms:modified xsi:type="dcterms:W3CDTF">2020-02-08T22:55:00Z</dcterms:modified>
</cp:coreProperties>
</file>